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44D3" w14:textId="12AF5AD5" w:rsidR="00E96125" w:rsidRDefault="00D37E4A" w:rsidP="00BE7F13">
      <w:pPr>
        <w:pStyle w:val="a7"/>
        <w:ind w:left="1276" w:right="-461"/>
        <w:rPr>
          <w:rFonts w:ascii="Times New Roman" w:eastAsia="Times New Roman" w:hAnsi="Times New Roman" w:cs="Times New Roman"/>
          <w:noProof/>
          <w:sz w:val="24"/>
          <w:szCs w:val="24"/>
          <w:lang w:val="ru-RU" w:eastAsia="ru-RU"/>
        </w:rPr>
      </w:pPr>
      <w:r w:rsidRPr="00E55E4A">
        <w:rPr>
          <w:rFonts w:ascii="Times New Roman" w:eastAsia="Times New Roman" w:hAnsi="Times New Roman" w:cs="Times New Roman"/>
          <w:noProof/>
          <w:sz w:val="24"/>
          <w:szCs w:val="24"/>
          <w:lang w:val="ru-RU" w:eastAsia="ru-RU"/>
        </w:rPr>
        <w:drawing>
          <wp:anchor distT="0" distB="0" distL="114300" distR="114300" simplePos="0" relativeHeight="251658240" behindDoc="1" locked="0" layoutInCell="1" allowOverlap="1" wp14:anchorId="7EAB250B" wp14:editId="608B1B4B">
            <wp:simplePos x="0" y="0"/>
            <wp:positionH relativeFrom="margin">
              <wp:align>center</wp:align>
            </wp:positionH>
            <wp:positionV relativeFrom="paragraph">
              <wp:posOffset>0</wp:posOffset>
            </wp:positionV>
            <wp:extent cx="2466000" cy="3646800"/>
            <wp:effectExtent l="0" t="0" r="0" b="0"/>
            <wp:wrapTight wrapText="bothSides">
              <wp:wrapPolygon edited="0">
                <wp:start x="0" y="0"/>
                <wp:lineTo x="0" y="21442"/>
                <wp:lineTo x="21361" y="21442"/>
                <wp:lineTo x="2136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000" cy="364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4FA24" w14:textId="4D5360A4" w:rsidR="00BE7F13" w:rsidRDefault="00BE7F13" w:rsidP="00BE7F13">
      <w:pPr>
        <w:pStyle w:val="a7"/>
        <w:ind w:left="1276" w:right="-461"/>
        <w:rPr>
          <w:iCs w:val="0"/>
          <w:color w:val="7F7F7F"/>
          <w:spacing w:val="5"/>
          <w:kern w:val="28"/>
          <w:sz w:val="56"/>
          <w:szCs w:val="52"/>
          <w:lang w:val="ru"/>
        </w:rPr>
      </w:pPr>
      <w:bookmarkStart w:id="0" w:name="_Hlk158117662"/>
      <w:bookmarkEnd w:id="0"/>
    </w:p>
    <w:p w14:paraId="13F57AD7" w14:textId="5DC7D4ED" w:rsidR="00BE7F13" w:rsidRDefault="00BE7F13" w:rsidP="00BE7F13">
      <w:pPr>
        <w:pStyle w:val="a7"/>
        <w:ind w:left="1276" w:right="-461"/>
        <w:rPr>
          <w:iCs w:val="0"/>
          <w:color w:val="7F7F7F"/>
          <w:spacing w:val="5"/>
          <w:kern w:val="28"/>
          <w:sz w:val="56"/>
          <w:szCs w:val="52"/>
          <w:lang w:val="ru"/>
        </w:rPr>
      </w:pPr>
    </w:p>
    <w:p w14:paraId="13F9D9B9" w14:textId="04F15237" w:rsidR="00BE7F13" w:rsidRDefault="00BE7F13" w:rsidP="00BE7F13">
      <w:pPr>
        <w:pStyle w:val="a7"/>
        <w:ind w:left="1276" w:right="-461"/>
        <w:rPr>
          <w:iCs w:val="0"/>
          <w:color w:val="7F7F7F"/>
          <w:spacing w:val="5"/>
          <w:kern w:val="28"/>
          <w:sz w:val="56"/>
          <w:szCs w:val="52"/>
          <w:lang w:val="ru"/>
        </w:rPr>
      </w:pPr>
    </w:p>
    <w:p w14:paraId="06FEE891" w14:textId="350984B1" w:rsidR="00BE7F13" w:rsidRPr="00052C40" w:rsidRDefault="00BE7F13" w:rsidP="00BE7F13">
      <w:pPr>
        <w:pStyle w:val="a7"/>
        <w:ind w:left="1276" w:right="-461"/>
        <w:rPr>
          <w:rFonts w:ascii="Times New Roman" w:hAnsi="Times New Roman" w:cs="Times New Roman"/>
          <w:iCs w:val="0"/>
          <w:color w:val="7F7F7F"/>
          <w:spacing w:val="5"/>
          <w:kern w:val="28"/>
          <w:sz w:val="50"/>
          <w:szCs w:val="50"/>
          <w:lang w:val="ru"/>
        </w:rPr>
      </w:pPr>
    </w:p>
    <w:p w14:paraId="1422E458" w14:textId="1DABC6D7" w:rsidR="00CD4B65" w:rsidRDefault="00CD4B65" w:rsidP="00052C40">
      <w:pPr>
        <w:jc w:val="center"/>
        <w:rPr>
          <w:rFonts w:ascii="Times New Roman" w:hAnsi="Times New Roman" w:cs="Times New Roman"/>
          <w:sz w:val="50"/>
          <w:szCs w:val="50"/>
        </w:rPr>
      </w:pPr>
    </w:p>
    <w:p w14:paraId="53DEFCE8" w14:textId="029CFE78" w:rsidR="009B2B7E" w:rsidRDefault="009B2B7E" w:rsidP="00052C40">
      <w:pPr>
        <w:jc w:val="center"/>
        <w:rPr>
          <w:rFonts w:ascii="Times New Roman" w:hAnsi="Times New Roman" w:cs="Times New Roman"/>
          <w:sz w:val="60"/>
          <w:szCs w:val="60"/>
        </w:rPr>
      </w:pPr>
    </w:p>
    <w:p w14:paraId="09A727CF" w14:textId="77777777" w:rsidR="009B2B7E" w:rsidRDefault="009B2B7E" w:rsidP="00052C40">
      <w:pPr>
        <w:jc w:val="center"/>
        <w:rPr>
          <w:rFonts w:ascii="Times New Roman" w:hAnsi="Times New Roman" w:cs="Times New Roman"/>
          <w:sz w:val="60"/>
          <w:szCs w:val="60"/>
        </w:rPr>
      </w:pPr>
    </w:p>
    <w:p w14:paraId="251E524E" w14:textId="710AA1D7" w:rsidR="00052C40" w:rsidRPr="00D5461F" w:rsidRDefault="00EA15D1" w:rsidP="00052C40">
      <w:pPr>
        <w:jc w:val="center"/>
        <w:rPr>
          <w:rFonts w:ascii="Times New Roman" w:hAnsi="Times New Roman" w:cs="Times New Roman"/>
          <w:sz w:val="60"/>
          <w:szCs w:val="60"/>
          <w:lang w:val="ru-RU"/>
        </w:rPr>
      </w:pPr>
      <w:r w:rsidRPr="008B0F9F">
        <w:rPr>
          <w:rFonts w:ascii="Times New Roman" w:hAnsi="Times New Roman" w:cs="Times New Roman"/>
          <w:sz w:val="60"/>
          <w:szCs w:val="60"/>
          <w:lang w:val="ru-RU"/>
        </w:rPr>
        <w:t>Стратегия устойчивого развития</w:t>
      </w:r>
      <w:r w:rsidR="00B0372B" w:rsidRPr="007C3F1A">
        <w:rPr>
          <w:rFonts w:ascii="Times New Roman" w:hAnsi="Times New Roman" w:cs="Times New Roman"/>
          <w:sz w:val="60"/>
          <w:szCs w:val="60"/>
          <w:lang w:val="ru-RU"/>
        </w:rPr>
        <w:t xml:space="preserve"> </w:t>
      </w:r>
      <w:r w:rsidR="00B0372B">
        <w:rPr>
          <w:rFonts w:ascii="Times New Roman" w:hAnsi="Times New Roman" w:cs="Times New Roman"/>
          <w:sz w:val="60"/>
          <w:szCs w:val="60"/>
          <w:lang w:val="ru-RU"/>
        </w:rPr>
        <w:t>футбола</w:t>
      </w:r>
      <w:r w:rsidR="00052C40" w:rsidRPr="00D5461F">
        <w:rPr>
          <w:rFonts w:ascii="Times New Roman" w:hAnsi="Times New Roman" w:cs="Times New Roman"/>
          <w:sz w:val="60"/>
          <w:szCs w:val="60"/>
          <w:lang w:val="ru-RU"/>
        </w:rPr>
        <w:t xml:space="preserve"> </w:t>
      </w:r>
    </w:p>
    <w:p w14:paraId="21F1379A" w14:textId="631D0F35" w:rsidR="00052C40" w:rsidRPr="00D5461F" w:rsidRDefault="00052C40" w:rsidP="00052C40">
      <w:pPr>
        <w:jc w:val="center"/>
        <w:rPr>
          <w:rFonts w:ascii="Times New Roman" w:hAnsi="Times New Roman" w:cs="Times New Roman"/>
          <w:sz w:val="60"/>
          <w:szCs w:val="60"/>
          <w:lang w:val="ru-RU"/>
        </w:rPr>
      </w:pPr>
      <w:r w:rsidRPr="00D5461F">
        <w:rPr>
          <w:rFonts w:ascii="Times New Roman" w:hAnsi="Times New Roman" w:cs="Times New Roman"/>
          <w:sz w:val="60"/>
          <w:szCs w:val="60"/>
          <w:lang w:val="ru-RU"/>
        </w:rPr>
        <w:t>2024 – 2028</w:t>
      </w:r>
    </w:p>
    <w:p w14:paraId="69B221C8" w14:textId="3A747D21" w:rsidR="00BE7F13" w:rsidRPr="00D5461F" w:rsidRDefault="00BE7F13" w:rsidP="00436F62">
      <w:pPr>
        <w:pStyle w:val="a7"/>
        <w:ind w:left="1276" w:right="-1" w:hanging="1276"/>
        <w:jc w:val="center"/>
        <w:rPr>
          <w:lang w:val="ru-RU"/>
        </w:rPr>
      </w:pPr>
    </w:p>
    <w:p w14:paraId="71C6E765" w14:textId="77777777" w:rsidR="00BE7F13" w:rsidRPr="00D5461F" w:rsidRDefault="00BE7F13" w:rsidP="00BE7F13">
      <w:pPr>
        <w:rPr>
          <w:rFonts w:ascii="AkkuratStd" w:hAnsi="AkkuratStd"/>
          <w:lang w:val="ru-RU"/>
        </w:rPr>
      </w:pPr>
    </w:p>
    <w:p w14:paraId="76A8038D" w14:textId="77777777" w:rsidR="00BE7F13" w:rsidRPr="00D5461F" w:rsidRDefault="00BE7F13" w:rsidP="00BE7F13">
      <w:pPr>
        <w:ind w:right="-887" w:hanging="709"/>
        <w:rPr>
          <w:rFonts w:ascii="AkkuratStd" w:hAnsi="AkkuratStd"/>
          <w:noProof/>
          <w:lang w:val="ru-RU" w:eastAsia="en-US"/>
        </w:rPr>
      </w:pPr>
    </w:p>
    <w:p w14:paraId="269D2DC9" w14:textId="77777777" w:rsidR="00BE7F13" w:rsidRPr="00D5461F" w:rsidRDefault="00BE7F13" w:rsidP="00BE7F13">
      <w:pPr>
        <w:ind w:right="-887" w:hanging="709"/>
        <w:rPr>
          <w:rFonts w:ascii="AkkuratStd" w:hAnsi="AkkuratStd"/>
          <w:noProof/>
          <w:lang w:val="ru-RU" w:eastAsia="en-US"/>
        </w:rPr>
      </w:pPr>
    </w:p>
    <w:p w14:paraId="76F251B5" w14:textId="77777777" w:rsidR="00BE7F13" w:rsidRPr="00D5461F" w:rsidRDefault="00BE7F13" w:rsidP="00BE7F13">
      <w:pPr>
        <w:ind w:right="-887" w:hanging="709"/>
        <w:jc w:val="center"/>
        <w:rPr>
          <w:rFonts w:ascii="AkkuratStd" w:hAnsi="AkkuratStd"/>
          <w:noProof/>
          <w:lang w:val="ru-RU"/>
        </w:rPr>
      </w:pPr>
    </w:p>
    <w:p w14:paraId="231D6AD4" w14:textId="77777777" w:rsidR="00BE7F13" w:rsidRPr="00D5461F" w:rsidRDefault="00BE7F13" w:rsidP="00BE7F13">
      <w:pPr>
        <w:ind w:right="-887" w:hanging="709"/>
        <w:jc w:val="center"/>
        <w:rPr>
          <w:rFonts w:ascii="AkkuratStd" w:hAnsi="AkkuratStd"/>
          <w:noProof/>
          <w:lang w:val="ru-RU" w:eastAsia="en-US"/>
        </w:rPr>
      </w:pPr>
    </w:p>
    <w:p w14:paraId="0C6E82AA" w14:textId="58E6E1F7" w:rsidR="00380CAF" w:rsidRPr="00D5461F" w:rsidRDefault="00380CAF" w:rsidP="00BE7F13">
      <w:pPr>
        <w:rPr>
          <w:rFonts w:asciiTheme="minorHAnsi" w:hAnsiTheme="minorHAnsi"/>
          <w:color w:val="FF0000"/>
          <w:lang w:val="ru-RU"/>
        </w:rPr>
      </w:pPr>
    </w:p>
    <w:p w14:paraId="2C77A669" w14:textId="0537D048" w:rsidR="00436F62" w:rsidRPr="00D5461F" w:rsidRDefault="00436F62" w:rsidP="00BE7F13">
      <w:pPr>
        <w:rPr>
          <w:rFonts w:asciiTheme="minorHAnsi" w:hAnsiTheme="minorHAnsi"/>
          <w:color w:val="FF0000"/>
          <w:lang w:val="ru-RU"/>
        </w:rPr>
      </w:pPr>
    </w:p>
    <w:p w14:paraId="6FAF2A31" w14:textId="2DF29176" w:rsidR="00436F62" w:rsidRPr="00D5461F" w:rsidRDefault="00436F62" w:rsidP="00BE7F13">
      <w:pPr>
        <w:rPr>
          <w:rFonts w:asciiTheme="minorHAnsi" w:hAnsiTheme="minorHAnsi"/>
          <w:color w:val="FF0000"/>
          <w:lang w:val="ru-RU"/>
        </w:rPr>
      </w:pPr>
    </w:p>
    <w:p w14:paraId="00B53DBB" w14:textId="77777777" w:rsidR="00380CAF" w:rsidRPr="00D5461F" w:rsidRDefault="00380CAF" w:rsidP="00052C40">
      <w:pPr>
        <w:jc w:val="right"/>
        <w:rPr>
          <w:rFonts w:asciiTheme="minorHAnsi" w:hAnsiTheme="minorHAnsi"/>
          <w:color w:val="FF0000"/>
          <w:lang w:val="ru-RU"/>
        </w:rPr>
      </w:pPr>
    </w:p>
    <w:p w14:paraId="290C5DBA" w14:textId="77777777" w:rsidR="0016400D" w:rsidRDefault="0016400D" w:rsidP="00052C40">
      <w:pPr>
        <w:jc w:val="right"/>
        <w:rPr>
          <w:rFonts w:asciiTheme="minorHAnsi" w:hAnsiTheme="minorHAnsi"/>
          <w:lang w:val="ru-RU"/>
        </w:rPr>
      </w:pPr>
    </w:p>
    <w:p w14:paraId="4234C4E6" w14:textId="77777777" w:rsidR="0016400D" w:rsidRDefault="0016400D" w:rsidP="00052C40">
      <w:pPr>
        <w:jc w:val="right"/>
        <w:rPr>
          <w:rFonts w:asciiTheme="minorHAnsi" w:hAnsiTheme="minorHAnsi"/>
          <w:lang w:val="ru-RU"/>
        </w:rPr>
      </w:pPr>
    </w:p>
    <w:p w14:paraId="2C4F128E" w14:textId="77777777" w:rsidR="0016400D" w:rsidRDefault="0016400D" w:rsidP="00052C40">
      <w:pPr>
        <w:jc w:val="right"/>
        <w:rPr>
          <w:rFonts w:asciiTheme="minorHAnsi" w:hAnsiTheme="minorHAnsi"/>
          <w:lang w:val="ru-RU"/>
        </w:rPr>
      </w:pPr>
    </w:p>
    <w:p w14:paraId="466951AF" w14:textId="77777777" w:rsidR="00F863CE" w:rsidRDefault="00F863CE" w:rsidP="009B2B7E">
      <w:pPr>
        <w:jc w:val="center"/>
        <w:rPr>
          <w:rFonts w:ascii="Times New Roman" w:hAnsi="Times New Roman" w:cs="Times New Roman"/>
          <w:sz w:val="30"/>
          <w:szCs w:val="30"/>
          <w:lang w:val="ru"/>
        </w:rPr>
      </w:pPr>
    </w:p>
    <w:p w14:paraId="0B47F263" w14:textId="7E42093C" w:rsidR="003D410A" w:rsidRPr="00F84017" w:rsidRDefault="00EA15D1" w:rsidP="009B2B7E">
      <w:pPr>
        <w:jc w:val="center"/>
        <w:rPr>
          <w:rFonts w:ascii="Times New Roman" w:hAnsi="Times New Roman" w:cs="Times New Roman"/>
          <w:sz w:val="30"/>
          <w:szCs w:val="30"/>
          <w:lang w:val="ru"/>
        </w:rPr>
      </w:pPr>
      <w:r>
        <w:rPr>
          <w:rFonts w:ascii="Times New Roman" w:hAnsi="Times New Roman" w:cs="Times New Roman"/>
          <w:sz w:val="30"/>
          <w:szCs w:val="30"/>
          <w:lang w:val="ru"/>
        </w:rPr>
        <w:t>Минск</w:t>
      </w:r>
      <w:r w:rsidR="00380CAF" w:rsidRPr="00F84017">
        <w:rPr>
          <w:rFonts w:ascii="Times New Roman" w:hAnsi="Times New Roman" w:cs="Times New Roman"/>
          <w:sz w:val="30"/>
          <w:szCs w:val="30"/>
          <w:lang w:val="ru"/>
        </w:rPr>
        <w:t xml:space="preserve"> 202</w:t>
      </w:r>
      <w:r w:rsidR="00052C40" w:rsidRPr="00F84017">
        <w:rPr>
          <w:rFonts w:ascii="Times New Roman" w:hAnsi="Times New Roman" w:cs="Times New Roman"/>
          <w:sz w:val="30"/>
          <w:szCs w:val="30"/>
          <w:lang w:val="ru"/>
        </w:rPr>
        <w:t>4</w:t>
      </w:r>
    </w:p>
    <w:p w14:paraId="3879EA0E" w14:textId="6372CB6F" w:rsidR="00BB0EC2" w:rsidRPr="00B54A5F" w:rsidRDefault="009C6705" w:rsidP="00B54A5F">
      <w:pPr>
        <w:pStyle w:val="1"/>
        <w:jc w:val="center"/>
        <w:rPr>
          <w:rFonts w:ascii="Times New Roman" w:hAnsi="Times New Roman" w:cs="Times New Roman"/>
          <w:b/>
          <w:color w:val="auto"/>
          <w:szCs w:val="36"/>
          <w:lang w:val="ru-RU"/>
        </w:rPr>
      </w:pPr>
      <w:bookmarkStart w:id="1" w:name="_Toc152086548"/>
      <w:r w:rsidRPr="00B54A5F">
        <w:rPr>
          <w:rFonts w:ascii="Times New Roman" w:hAnsi="Times New Roman" w:cs="Times New Roman"/>
          <w:b/>
          <w:color w:val="auto"/>
          <w:szCs w:val="36"/>
          <w:lang w:val="ru"/>
        </w:rPr>
        <w:lastRenderedPageBreak/>
        <w:t>ПРЕДИСЛОВИЕ ГЕНЕРАЛЬНОГО СЕКРЕТАРЯ</w:t>
      </w:r>
      <w:bookmarkEnd w:id="1"/>
    </w:p>
    <w:p w14:paraId="49F30D88" w14:textId="269A8639" w:rsidR="00E65114" w:rsidRPr="00982338" w:rsidRDefault="0051017B" w:rsidP="00982338">
      <w:pPr>
        <w:pStyle w:val="ac"/>
        <w:spacing w:before="0" w:beforeAutospacing="0" w:after="0" w:afterAutospacing="0" w:line="360" w:lineRule="exact"/>
        <w:ind w:firstLine="709"/>
        <w:jc w:val="both"/>
        <w:rPr>
          <w:rFonts w:eastAsiaTheme="minorEastAsia"/>
          <w:sz w:val="30"/>
          <w:szCs w:val="30"/>
          <w:lang w:val="ru" w:eastAsia="de-DE"/>
        </w:rPr>
      </w:pPr>
      <w:r w:rsidRPr="00982338">
        <w:rPr>
          <w:rFonts w:eastAsiaTheme="minorEastAsia"/>
          <w:sz w:val="30"/>
          <w:szCs w:val="30"/>
          <w:lang w:val="ru" w:eastAsia="de-DE"/>
        </w:rPr>
        <w:t>В 2021 году А</w:t>
      </w:r>
      <w:r w:rsidR="00F535E2" w:rsidRPr="00982338">
        <w:rPr>
          <w:rFonts w:eastAsiaTheme="minorEastAsia"/>
          <w:sz w:val="30"/>
          <w:szCs w:val="30"/>
          <w:lang w:val="ru" w:eastAsia="de-DE"/>
        </w:rPr>
        <w:t xml:space="preserve">ссоциация «Белорусская федерация </w:t>
      </w:r>
      <w:proofErr w:type="gramStart"/>
      <w:r w:rsidR="00F535E2" w:rsidRPr="00982338">
        <w:rPr>
          <w:rFonts w:eastAsiaTheme="minorEastAsia"/>
          <w:sz w:val="30"/>
          <w:szCs w:val="30"/>
          <w:lang w:val="ru" w:eastAsia="de-DE"/>
        </w:rPr>
        <w:t xml:space="preserve">футбола» </w:t>
      </w:r>
      <w:r w:rsidR="00D5461F" w:rsidRPr="00982338">
        <w:rPr>
          <w:rFonts w:eastAsiaTheme="minorEastAsia"/>
          <w:sz w:val="30"/>
          <w:szCs w:val="30"/>
          <w:lang w:val="ru" w:eastAsia="de-DE"/>
        </w:rPr>
        <w:t xml:space="preserve">  </w:t>
      </w:r>
      <w:proofErr w:type="gramEnd"/>
      <w:r w:rsidR="00D5461F" w:rsidRPr="00982338">
        <w:rPr>
          <w:rFonts w:eastAsiaTheme="minorEastAsia"/>
          <w:sz w:val="30"/>
          <w:szCs w:val="30"/>
          <w:lang w:val="ru" w:eastAsia="de-DE"/>
        </w:rPr>
        <w:t xml:space="preserve">                    </w:t>
      </w:r>
      <w:r w:rsidR="00F535E2" w:rsidRPr="00982338">
        <w:rPr>
          <w:rFonts w:eastAsiaTheme="minorEastAsia"/>
          <w:sz w:val="30"/>
          <w:szCs w:val="30"/>
          <w:lang w:val="ru" w:eastAsia="de-DE"/>
        </w:rPr>
        <w:t>(далее – АБФФ)</w:t>
      </w:r>
      <w:r w:rsidRPr="00982338">
        <w:rPr>
          <w:rFonts w:eastAsiaTheme="minorEastAsia"/>
          <w:sz w:val="30"/>
          <w:szCs w:val="30"/>
          <w:lang w:val="ru" w:eastAsia="de-DE"/>
        </w:rPr>
        <w:t xml:space="preserve"> разработала Концепцию развития футбола в Республике Беларусь на </w:t>
      </w:r>
      <w:r w:rsidR="00B0372B" w:rsidRPr="00982338">
        <w:rPr>
          <w:rFonts w:eastAsiaTheme="minorEastAsia"/>
          <w:sz w:val="30"/>
          <w:szCs w:val="30"/>
          <w:lang w:val="ru" w:eastAsia="de-DE"/>
        </w:rPr>
        <w:t xml:space="preserve">долгосрочную перспективу </w:t>
      </w:r>
      <w:r w:rsidRPr="00982338">
        <w:rPr>
          <w:rFonts w:eastAsiaTheme="minorEastAsia"/>
          <w:sz w:val="30"/>
          <w:szCs w:val="30"/>
          <w:lang w:val="ru" w:eastAsia="de-DE"/>
        </w:rPr>
        <w:t>до 2028 года</w:t>
      </w:r>
      <w:r w:rsidR="00B0372B" w:rsidRPr="00982338">
        <w:rPr>
          <w:rFonts w:eastAsiaTheme="minorEastAsia"/>
          <w:sz w:val="30"/>
          <w:szCs w:val="30"/>
          <w:lang w:val="ru" w:eastAsia="de-DE"/>
        </w:rPr>
        <w:t xml:space="preserve"> (далее – Концепция)</w:t>
      </w:r>
      <w:r w:rsidRPr="00982338">
        <w:rPr>
          <w:rFonts w:eastAsiaTheme="minorEastAsia"/>
          <w:sz w:val="30"/>
          <w:szCs w:val="30"/>
          <w:lang w:val="ru" w:eastAsia="de-DE"/>
        </w:rPr>
        <w:t>. Концепция – результат командной работы всех субъектов футбольного сообщества и является общим видением развития футбола в Беларуси на период до 2028 года. В ней отображены ключевые идеи реализации развития белорусского футбола и перехода на новый уровень.</w:t>
      </w:r>
      <w:r w:rsidR="008D4E0F" w:rsidRPr="00982338">
        <w:rPr>
          <w:rFonts w:eastAsiaTheme="minorEastAsia"/>
          <w:sz w:val="30"/>
          <w:szCs w:val="30"/>
          <w:lang w:val="ru" w:eastAsia="de-DE"/>
        </w:rPr>
        <w:t xml:space="preserve"> </w:t>
      </w:r>
    </w:p>
    <w:p w14:paraId="53777A6F" w14:textId="0BCB1015" w:rsidR="006106B1" w:rsidRPr="00982338" w:rsidRDefault="00B0372B" w:rsidP="00982338">
      <w:pPr>
        <w:pStyle w:val="ac"/>
        <w:spacing w:before="0" w:beforeAutospacing="0" w:after="0" w:afterAutospacing="0" w:line="360" w:lineRule="exact"/>
        <w:ind w:firstLine="709"/>
        <w:jc w:val="both"/>
        <w:rPr>
          <w:rFonts w:eastAsiaTheme="minorEastAsia"/>
          <w:sz w:val="30"/>
          <w:szCs w:val="30"/>
          <w:lang w:val="ru" w:eastAsia="de-DE"/>
        </w:rPr>
      </w:pPr>
      <w:r w:rsidRPr="00982338">
        <w:rPr>
          <w:rFonts w:eastAsiaTheme="minorEastAsia"/>
          <w:sz w:val="30"/>
          <w:szCs w:val="30"/>
          <w:lang w:val="ru" w:eastAsia="de-DE"/>
        </w:rPr>
        <w:t>Неотъемлемой частью и одним из ключевых документов в рамках развития Концепции является Стратегия устойчивого развития</w:t>
      </w:r>
      <w:r w:rsidR="00F9703D" w:rsidRPr="00982338">
        <w:rPr>
          <w:rFonts w:eastAsiaTheme="minorEastAsia"/>
          <w:sz w:val="30"/>
          <w:szCs w:val="30"/>
          <w:lang w:val="ru" w:eastAsia="de-DE"/>
        </w:rPr>
        <w:t xml:space="preserve"> футбола</w:t>
      </w:r>
      <w:r w:rsidR="00FC1875">
        <w:rPr>
          <w:rFonts w:eastAsiaTheme="minorEastAsia"/>
          <w:sz w:val="30"/>
          <w:szCs w:val="30"/>
          <w:lang w:val="ru" w:eastAsia="de-DE"/>
        </w:rPr>
        <w:t xml:space="preserve"> АБФФ</w:t>
      </w:r>
      <w:r w:rsidRPr="00982338">
        <w:rPr>
          <w:rFonts w:eastAsiaTheme="minorEastAsia"/>
          <w:sz w:val="30"/>
          <w:szCs w:val="30"/>
          <w:lang w:val="ru" w:eastAsia="de-DE"/>
        </w:rPr>
        <w:t xml:space="preserve"> </w:t>
      </w:r>
      <w:r w:rsidR="00512305" w:rsidRPr="00982338">
        <w:rPr>
          <w:rFonts w:eastAsiaTheme="minorEastAsia"/>
          <w:sz w:val="30"/>
          <w:szCs w:val="30"/>
          <w:lang w:val="ru" w:eastAsia="de-DE"/>
        </w:rPr>
        <w:t xml:space="preserve">   </w:t>
      </w:r>
      <w:proofErr w:type="gramStart"/>
      <w:r w:rsidR="00512305" w:rsidRPr="00982338">
        <w:rPr>
          <w:rFonts w:eastAsiaTheme="minorEastAsia"/>
          <w:sz w:val="30"/>
          <w:szCs w:val="30"/>
          <w:lang w:val="ru" w:eastAsia="de-DE"/>
        </w:rPr>
        <w:t xml:space="preserve">   </w:t>
      </w:r>
      <w:r w:rsidRPr="00982338">
        <w:rPr>
          <w:rFonts w:eastAsiaTheme="minorEastAsia"/>
          <w:sz w:val="30"/>
          <w:szCs w:val="30"/>
          <w:lang w:val="ru" w:eastAsia="de-DE"/>
        </w:rPr>
        <w:t>(</w:t>
      </w:r>
      <w:proofErr w:type="gramEnd"/>
      <w:r w:rsidRPr="00982338">
        <w:rPr>
          <w:rFonts w:eastAsiaTheme="minorEastAsia"/>
          <w:sz w:val="30"/>
          <w:szCs w:val="30"/>
          <w:lang w:val="ru" w:eastAsia="de-DE"/>
        </w:rPr>
        <w:t>далее – Стратегия).</w:t>
      </w:r>
      <w:r w:rsidR="00D123D1" w:rsidRPr="00982338">
        <w:rPr>
          <w:rFonts w:eastAsiaTheme="minorEastAsia"/>
          <w:sz w:val="30"/>
          <w:szCs w:val="30"/>
          <w:lang w:val="ru" w:eastAsia="de-DE"/>
        </w:rPr>
        <w:t xml:space="preserve"> </w:t>
      </w:r>
      <w:r w:rsidR="00C9762E" w:rsidRPr="00982338">
        <w:rPr>
          <w:rFonts w:eastAsiaTheme="minorEastAsia"/>
          <w:sz w:val="30"/>
          <w:szCs w:val="30"/>
          <w:lang w:val="ru" w:eastAsia="de-DE"/>
        </w:rPr>
        <w:t xml:space="preserve">Наличие собственной Стратегии помогает нам делать шаг вперед и инвестировать в действительно позитивный социально-ориентированный имидж АБФФ в частности и белорусского футбола в целом. </w:t>
      </w:r>
      <w:r w:rsidR="00D123D1" w:rsidRPr="00982338">
        <w:rPr>
          <w:rFonts w:eastAsiaTheme="minorEastAsia"/>
          <w:sz w:val="30"/>
          <w:szCs w:val="30"/>
          <w:lang w:val="ru" w:eastAsia="de-DE"/>
        </w:rPr>
        <w:t>Осознавая ответственность и важность задачи выполнения социальных функции, мы определяем стратегические цели по устойчивому развитию и стремимся их достигать путем реализации конкретных мероприятий, программ и проектов.</w:t>
      </w:r>
      <w:r w:rsidR="00EC105F" w:rsidRPr="00982338">
        <w:rPr>
          <w:rFonts w:eastAsiaTheme="minorEastAsia"/>
          <w:sz w:val="30"/>
          <w:szCs w:val="30"/>
          <w:lang w:val="ru" w:eastAsia="de-DE"/>
        </w:rPr>
        <w:t xml:space="preserve"> </w:t>
      </w:r>
    </w:p>
    <w:p w14:paraId="4D256610" w14:textId="58D513B5" w:rsidR="00D123D1" w:rsidRPr="00982338" w:rsidRDefault="00EC105F" w:rsidP="00982338">
      <w:pPr>
        <w:pStyle w:val="ac"/>
        <w:spacing w:before="0" w:beforeAutospacing="0" w:after="0" w:afterAutospacing="0" w:line="360" w:lineRule="exact"/>
        <w:ind w:firstLine="709"/>
        <w:jc w:val="both"/>
        <w:rPr>
          <w:rFonts w:eastAsiaTheme="minorEastAsia"/>
          <w:sz w:val="30"/>
          <w:szCs w:val="30"/>
          <w:lang w:val="ru" w:eastAsia="de-DE"/>
        </w:rPr>
      </w:pPr>
      <w:r w:rsidRPr="00982338">
        <w:rPr>
          <w:rFonts w:eastAsiaTheme="minorEastAsia"/>
          <w:sz w:val="30"/>
          <w:szCs w:val="30"/>
          <w:lang w:val="ru" w:eastAsia="de-DE"/>
        </w:rPr>
        <w:t xml:space="preserve">Стратегия имеет фундамент, который основывался на идеях Стратегии устойчивого развития </w:t>
      </w:r>
      <w:r w:rsidR="009B4F4E">
        <w:rPr>
          <w:rFonts w:eastAsiaTheme="minorEastAsia"/>
          <w:sz w:val="30"/>
          <w:szCs w:val="30"/>
          <w:lang w:val="ru" w:eastAsia="de-DE"/>
        </w:rPr>
        <w:t>Союз</w:t>
      </w:r>
      <w:r w:rsidR="00CE7A82">
        <w:rPr>
          <w:rFonts w:eastAsiaTheme="minorEastAsia"/>
          <w:sz w:val="30"/>
          <w:szCs w:val="30"/>
          <w:lang w:val="ru" w:eastAsia="de-DE"/>
        </w:rPr>
        <w:t>а</w:t>
      </w:r>
      <w:r w:rsidR="009B4F4E">
        <w:rPr>
          <w:rFonts w:eastAsiaTheme="minorEastAsia"/>
          <w:sz w:val="30"/>
          <w:szCs w:val="30"/>
          <w:lang w:val="ru" w:eastAsia="de-DE"/>
        </w:rPr>
        <w:t xml:space="preserve"> </w:t>
      </w:r>
      <w:r w:rsidR="00C67658">
        <w:rPr>
          <w:rFonts w:eastAsiaTheme="minorEastAsia"/>
          <w:sz w:val="30"/>
          <w:szCs w:val="30"/>
          <w:lang w:val="ru" w:eastAsia="de-DE"/>
        </w:rPr>
        <w:t>е</w:t>
      </w:r>
      <w:r w:rsidR="009B4F4E">
        <w:rPr>
          <w:rFonts w:eastAsiaTheme="minorEastAsia"/>
          <w:sz w:val="30"/>
          <w:szCs w:val="30"/>
          <w:lang w:val="ru" w:eastAsia="de-DE"/>
        </w:rPr>
        <w:t xml:space="preserve">вропейских </w:t>
      </w:r>
      <w:r w:rsidR="00C67658">
        <w:rPr>
          <w:rFonts w:eastAsiaTheme="minorEastAsia"/>
          <w:sz w:val="30"/>
          <w:szCs w:val="30"/>
          <w:lang w:val="ru" w:eastAsia="de-DE"/>
        </w:rPr>
        <w:t>ф</w:t>
      </w:r>
      <w:r w:rsidR="009B4F4E">
        <w:rPr>
          <w:rFonts w:eastAsiaTheme="minorEastAsia"/>
          <w:sz w:val="30"/>
          <w:szCs w:val="30"/>
          <w:lang w:val="ru" w:eastAsia="de-DE"/>
        </w:rPr>
        <w:t xml:space="preserve">утбольных </w:t>
      </w:r>
      <w:r w:rsidR="00C67658">
        <w:rPr>
          <w:rFonts w:eastAsiaTheme="minorEastAsia"/>
          <w:sz w:val="30"/>
          <w:szCs w:val="30"/>
          <w:lang w:val="ru" w:eastAsia="de-DE"/>
        </w:rPr>
        <w:t>а</w:t>
      </w:r>
      <w:r w:rsidR="009B4F4E">
        <w:rPr>
          <w:rFonts w:eastAsiaTheme="minorEastAsia"/>
          <w:sz w:val="30"/>
          <w:szCs w:val="30"/>
          <w:lang w:val="ru" w:eastAsia="de-DE"/>
        </w:rPr>
        <w:t>ссоциаций (</w:t>
      </w:r>
      <w:r w:rsidR="00A90B39">
        <w:rPr>
          <w:rFonts w:eastAsiaTheme="minorEastAsia"/>
          <w:sz w:val="30"/>
          <w:szCs w:val="30"/>
          <w:lang w:val="ru" w:eastAsia="de-DE"/>
        </w:rPr>
        <w:t>д</w:t>
      </w:r>
      <w:r w:rsidR="009B4F4E">
        <w:rPr>
          <w:rFonts w:eastAsiaTheme="minorEastAsia"/>
          <w:sz w:val="30"/>
          <w:szCs w:val="30"/>
          <w:lang w:val="ru" w:eastAsia="de-DE"/>
        </w:rPr>
        <w:t xml:space="preserve">алее – </w:t>
      </w:r>
      <w:r w:rsidRPr="00982338">
        <w:rPr>
          <w:rFonts w:eastAsiaTheme="minorEastAsia"/>
          <w:sz w:val="30"/>
          <w:szCs w:val="30"/>
          <w:lang w:val="ru" w:eastAsia="de-DE"/>
        </w:rPr>
        <w:t>УЕФА</w:t>
      </w:r>
      <w:r w:rsidR="009B4F4E">
        <w:rPr>
          <w:rFonts w:eastAsiaTheme="minorEastAsia"/>
          <w:sz w:val="30"/>
          <w:szCs w:val="30"/>
          <w:lang w:val="ru" w:eastAsia="de-DE"/>
        </w:rPr>
        <w:t>)</w:t>
      </w:r>
      <w:r w:rsidRPr="00982338">
        <w:rPr>
          <w:rFonts w:eastAsiaTheme="minorEastAsia"/>
          <w:sz w:val="30"/>
          <w:szCs w:val="30"/>
          <w:lang w:val="ru" w:eastAsia="de-DE"/>
        </w:rPr>
        <w:t xml:space="preserve"> «Сила через единство».</w:t>
      </w:r>
      <w:r w:rsidR="007A1D41" w:rsidRPr="00982338">
        <w:rPr>
          <w:rFonts w:eastAsiaTheme="minorEastAsia"/>
          <w:sz w:val="30"/>
          <w:szCs w:val="30"/>
          <w:lang w:val="ru" w:eastAsia="de-DE"/>
        </w:rPr>
        <w:t xml:space="preserve"> Основная идея в том, что мы должны работать в тесном сотрудничестве со всеми заинтересованными сторонами в футболе, иметь общий план, использовать общий язык, применять последовательный подход и вносить вклад в решение социальных и экологических проблем.</w:t>
      </w:r>
    </w:p>
    <w:p w14:paraId="123203A5" w14:textId="2C9FAEDE" w:rsidR="008A2E71" w:rsidRPr="00982338" w:rsidRDefault="00945B95" w:rsidP="00982338">
      <w:pPr>
        <w:pStyle w:val="ac"/>
        <w:spacing w:before="0" w:beforeAutospacing="0" w:after="0" w:afterAutospacing="0" w:line="360" w:lineRule="exact"/>
        <w:ind w:firstLine="709"/>
        <w:jc w:val="both"/>
        <w:rPr>
          <w:rFonts w:eastAsiaTheme="minorEastAsia"/>
          <w:sz w:val="30"/>
          <w:szCs w:val="30"/>
          <w:lang w:val="ru" w:eastAsia="de-DE"/>
        </w:rPr>
      </w:pPr>
      <w:r w:rsidRPr="00982338">
        <w:rPr>
          <w:rFonts w:eastAsiaTheme="minorEastAsia"/>
          <w:sz w:val="30"/>
          <w:szCs w:val="30"/>
          <w:lang w:val="ru" w:eastAsia="de-DE"/>
        </w:rPr>
        <w:t xml:space="preserve">Наша миссия состоит в том, чтобы поддерживать и развивать идеи устойчивого развития футбола в тесном сотрудничестве с нашими партнерами. Мы берем на себя ответственность за решение проблем, которые наносят вред развитию футбольного сообщества в области </w:t>
      </w:r>
      <w:r w:rsidR="004C4FF0" w:rsidRPr="00982338">
        <w:rPr>
          <w:rFonts w:eastAsiaTheme="minorEastAsia"/>
          <w:sz w:val="30"/>
          <w:szCs w:val="30"/>
          <w:lang w:val="ru" w:eastAsia="de-DE"/>
        </w:rPr>
        <w:t>равенства</w:t>
      </w:r>
      <w:r w:rsidRPr="00982338">
        <w:rPr>
          <w:rFonts w:eastAsiaTheme="minorEastAsia"/>
          <w:sz w:val="30"/>
          <w:szCs w:val="30"/>
          <w:lang w:val="ru" w:eastAsia="de-DE"/>
        </w:rPr>
        <w:t xml:space="preserve"> и защиты окружающей среды.</w:t>
      </w:r>
      <w:r w:rsidR="006106B1" w:rsidRPr="00982338">
        <w:rPr>
          <w:rFonts w:eastAsiaTheme="minorEastAsia"/>
          <w:sz w:val="30"/>
          <w:szCs w:val="30"/>
          <w:lang w:val="ru" w:eastAsia="de-DE"/>
        </w:rPr>
        <w:t xml:space="preserve"> </w:t>
      </w:r>
      <w:r w:rsidRPr="00982338">
        <w:rPr>
          <w:rFonts w:eastAsiaTheme="minorEastAsia"/>
          <w:sz w:val="30"/>
          <w:szCs w:val="30"/>
          <w:lang w:val="ru" w:eastAsia="de-DE"/>
        </w:rPr>
        <w:t xml:space="preserve">Мы верим, </w:t>
      </w:r>
      <w:proofErr w:type="gramStart"/>
      <w:r w:rsidR="00FF49A0" w:rsidRPr="00982338">
        <w:rPr>
          <w:rFonts w:eastAsiaTheme="minorEastAsia"/>
          <w:sz w:val="30"/>
          <w:szCs w:val="30"/>
          <w:lang w:val="ru" w:eastAsia="de-DE"/>
        </w:rPr>
        <w:t>что</w:t>
      </w:r>
      <w:proofErr w:type="gramEnd"/>
      <w:r w:rsidR="002440B8">
        <w:rPr>
          <w:rFonts w:eastAsiaTheme="minorEastAsia"/>
          <w:sz w:val="30"/>
          <w:szCs w:val="30"/>
          <w:lang w:val="ru" w:eastAsia="de-DE"/>
        </w:rPr>
        <w:t xml:space="preserve"> </w:t>
      </w:r>
      <w:r w:rsidRPr="00982338">
        <w:rPr>
          <w:rFonts w:eastAsiaTheme="minorEastAsia"/>
          <w:sz w:val="30"/>
          <w:szCs w:val="30"/>
          <w:lang w:val="ru" w:eastAsia="de-DE"/>
        </w:rPr>
        <w:t xml:space="preserve">внедряя Стратегию в футбольное сообщество нашей страны мы вдохновим миллионы людей на позитивные </w:t>
      </w:r>
      <w:r w:rsidR="00972189" w:rsidRPr="00982338">
        <w:rPr>
          <w:rFonts w:eastAsiaTheme="minorEastAsia"/>
          <w:sz w:val="30"/>
          <w:szCs w:val="30"/>
          <w:lang w:val="ru" w:eastAsia="de-DE"/>
        </w:rPr>
        <w:t xml:space="preserve">устойчивые </w:t>
      </w:r>
      <w:r w:rsidRPr="00982338">
        <w:rPr>
          <w:rFonts w:eastAsiaTheme="minorEastAsia"/>
          <w:sz w:val="30"/>
          <w:szCs w:val="30"/>
          <w:lang w:val="ru" w:eastAsia="de-DE"/>
        </w:rPr>
        <w:t>изменения</w:t>
      </w:r>
      <w:r w:rsidR="00972189" w:rsidRPr="00982338">
        <w:rPr>
          <w:rFonts w:eastAsiaTheme="minorEastAsia"/>
          <w:sz w:val="30"/>
          <w:szCs w:val="30"/>
          <w:lang w:val="ru" w:eastAsia="de-DE"/>
        </w:rPr>
        <w:t xml:space="preserve"> в футболе.</w:t>
      </w:r>
    </w:p>
    <w:p w14:paraId="5C6AEA26" w14:textId="0CA5A03B" w:rsidR="00365847" w:rsidRPr="00FF49A0" w:rsidRDefault="00365847" w:rsidP="00365847">
      <w:pPr>
        <w:autoSpaceDE w:val="0"/>
        <w:autoSpaceDN w:val="0"/>
        <w:adjustRightInd w:val="0"/>
        <w:spacing w:after="0"/>
        <w:ind w:firstLine="709"/>
        <w:jc w:val="both"/>
        <w:rPr>
          <w:rFonts w:ascii="Times New Roman" w:hAnsi="Times New Roman" w:cs="Times New Roman"/>
          <w:sz w:val="30"/>
          <w:szCs w:val="30"/>
          <w:lang w:val="ru"/>
        </w:rPr>
      </w:pPr>
    </w:p>
    <w:p w14:paraId="4900A48A" w14:textId="77777777" w:rsidR="00365847" w:rsidRPr="00365847" w:rsidRDefault="00365847" w:rsidP="00365847">
      <w:pPr>
        <w:autoSpaceDE w:val="0"/>
        <w:autoSpaceDN w:val="0"/>
        <w:adjustRightInd w:val="0"/>
        <w:spacing w:after="0"/>
        <w:ind w:firstLine="709"/>
        <w:jc w:val="both"/>
        <w:rPr>
          <w:rFonts w:ascii="Times New Roman" w:hAnsi="Times New Roman" w:cs="Times New Roman"/>
          <w:sz w:val="30"/>
          <w:szCs w:val="30"/>
          <w:lang w:val="ru-RU"/>
        </w:rPr>
      </w:pPr>
    </w:p>
    <w:p w14:paraId="1F858206" w14:textId="5141046D" w:rsidR="0051017B" w:rsidRPr="00B4753A" w:rsidRDefault="00365A71" w:rsidP="00F43B9F">
      <w:pPr>
        <w:autoSpaceDE w:val="0"/>
        <w:autoSpaceDN w:val="0"/>
        <w:adjustRightInd w:val="0"/>
        <w:spacing w:after="0"/>
        <w:ind w:firstLine="709"/>
        <w:jc w:val="both"/>
        <w:rPr>
          <w:rFonts w:ascii="Times New Roman" w:hAnsi="Times New Roman" w:cs="Times New Roman"/>
          <w:sz w:val="30"/>
          <w:szCs w:val="30"/>
          <w:lang w:val="ru"/>
        </w:rPr>
      </w:pPr>
      <w:r>
        <w:rPr>
          <w:rFonts w:ascii="Times New Roman" w:hAnsi="Times New Roman" w:cs="Times New Roman"/>
          <w:sz w:val="30"/>
          <w:szCs w:val="30"/>
          <w:lang w:val="ru-RU"/>
        </w:rPr>
        <w:t>Генеральный секретарь</w:t>
      </w:r>
      <w:r w:rsidR="0051017B" w:rsidRPr="00B4753A">
        <w:rPr>
          <w:rFonts w:ascii="Times New Roman" w:hAnsi="Times New Roman" w:cs="Times New Roman"/>
          <w:sz w:val="30"/>
          <w:szCs w:val="30"/>
          <w:lang w:val="ru"/>
        </w:rPr>
        <w:t xml:space="preserve"> </w:t>
      </w:r>
    </w:p>
    <w:p w14:paraId="17D9FA50" w14:textId="77777777" w:rsidR="005B5A1B" w:rsidRDefault="005B5A1B" w:rsidP="002D2937">
      <w:pPr>
        <w:autoSpaceDE w:val="0"/>
        <w:autoSpaceDN w:val="0"/>
        <w:adjustRightInd w:val="0"/>
        <w:spacing w:after="0"/>
        <w:ind w:firstLine="709"/>
        <w:jc w:val="both"/>
        <w:rPr>
          <w:rFonts w:ascii="Times New Roman" w:hAnsi="Times New Roman" w:cs="Times New Roman"/>
          <w:sz w:val="30"/>
          <w:szCs w:val="30"/>
          <w:lang w:val="ru-RU"/>
        </w:rPr>
      </w:pPr>
    </w:p>
    <w:p w14:paraId="5B562B1C" w14:textId="01EDB8DF" w:rsidR="00370151" w:rsidRDefault="00365A71" w:rsidP="002D2937">
      <w:pPr>
        <w:autoSpaceDE w:val="0"/>
        <w:autoSpaceDN w:val="0"/>
        <w:adjustRightInd w:val="0"/>
        <w:spacing w:after="0"/>
        <w:ind w:firstLine="709"/>
        <w:jc w:val="both"/>
        <w:rPr>
          <w:rFonts w:ascii="Times New Roman" w:hAnsi="Times New Roman" w:cs="Times New Roman"/>
          <w:sz w:val="30"/>
          <w:szCs w:val="30"/>
          <w:lang w:val="ru"/>
        </w:rPr>
      </w:pPr>
      <w:r>
        <w:rPr>
          <w:rFonts w:ascii="Times New Roman" w:hAnsi="Times New Roman" w:cs="Times New Roman"/>
          <w:sz w:val="30"/>
          <w:szCs w:val="30"/>
          <w:lang w:val="ru-RU"/>
        </w:rPr>
        <w:t>С.</w:t>
      </w:r>
      <w:r>
        <w:rPr>
          <w:rFonts w:ascii="Times New Roman" w:hAnsi="Times New Roman" w:cs="Times New Roman"/>
          <w:sz w:val="30"/>
          <w:szCs w:val="30"/>
          <w:lang w:val="ru"/>
        </w:rPr>
        <w:t>М</w:t>
      </w:r>
      <w:r w:rsidR="0051017B" w:rsidRPr="00B4753A">
        <w:rPr>
          <w:rFonts w:ascii="Times New Roman" w:hAnsi="Times New Roman" w:cs="Times New Roman"/>
          <w:sz w:val="30"/>
          <w:szCs w:val="30"/>
          <w:lang w:val="ru"/>
        </w:rPr>
        <w:t>.</w:t>
      </w:r>
      <w:r>
        <w:rPr>
          <w:rFonts w:ascii="Times New Roman" w:hAnsi="Times New Roman" w:cs="Times New Roman"/>
          <w:sz w:val="30"/>
          <w:szCs w:val="30"/>
          <w:lang w:val="ru"/>
        </w:rPr>
        <w:t xml:space="preserve"> </w:t>
      </w:r>
      <w:proofErr w:type="spellStart"/>
      <w:r>
        <w:rPr>
          <w:rFonts w:ascii="Times New Roman" w:hAnsi="Times New Roman" w:cs="Times New Roman"/>
          <w:sz w:val="30"/>
          <w:szCs w:val="30"/>
          <w:lang w:val="ru"/>
        </w:rPr>
        <w:t>Жардецкий</w:t>
      </w:r>
      <w:proofErr w:type="spellEnd"/>
    </w:p>
    <w:p w14:paraId="3C342D14" w14:textId="26BD6272" w:rsidR="00531B03" w:rsidRDefault="00531B03" w:rsidP="002D2937">
      <w:pPr>
        <w:autoSpaceDE w:val="0"/>
        <w:autoSpaceDN w:val="0"/>
        <w:adjustRightInd w:val="0"/>
        <w:spacing w:after="0"/>
        <w:ind w:firstLine="709"/>
        <w:jc w:val="both"/>
        <w:rPr>
          <w:rFonts w:ascii="Times New Roman" w:hAnsi="Times New Roman" w:cs="Times New Roman"/>
          <w:sz w:val="30"/>
          <w:szCs w:val="30"/>
          <w:lang w:val="ru"/>
        </w:rPr>
      </w:pPr>
    </w:p>
    <w:p w14:paraId="4A768222" w14:textId="77777777" w:rsidR="000F16BA" w:rsidRPr="002D2937" w:rsidRDefault="000F16BA" w:rsidP="002D2937">
      <w:pPr>
        <w:autoSpaceDE w:val="0"/>
        <w:autoSpaceDN w:val="0"/>
        <w:adjustRightInd w:val="0"/>
        <w:spacing w:after="0"/>
        <w:ind w:firstLine="709"/>
        <w:jc w:val="both"/>
        <w:rPr>
          <w:rFonts w:ascii="Times New Roman" w:hAnsi="Times New Roman" w:cs="Times New Roman"/>
          <w:sz w:val="30"/>
          <w:szCs w:val="30"/>
          <w:lang w:val="ru"/>
        </w:rPr>
      </w:pPr>
    </w:p>
    <w:p w14:paraId="0AAF81FB" w14:textId="7D08F624" w:rsidR="00581A56" w:rsidRDefault="009C6705" w:rsidP="00B54A5F">
      <w:pPr>
        <w:pStyle w:val="1"/>
        <w:jc w:val="center"/>
        <w:rPr>
          <w:rFonts w:ascii="Times New Roman" w:hAnsi="Times New Roman" w:cs="Times New Roman"/>
          <w:b/>
          <w:color w:val="auto"/>
          <w:szCs w:val="36"/>
          <w:lang w:val="ru-RU"/>
        </w:rPr>
      </w:pPr>
      <w:r>
        <w:rPr>
          <w:rFonts w:ascii="Times New Roman" w:hAnsi="Times New Roman" w:cs="Times New Roman"/>
          <w:b/>
          <w:color w:val="auto"/>
          <w:szCs w:val="36"/>
          <w:lang w:val="ru-RU"/>
        </w:rPr>
        <w:lastRenderedPageBreak/>
        <w:t>ОБЩИЕ ПОЛОЖЕНИЯ</w:t>
      </w:r>
    </w:p>
    <w:p w14:paraId="0383D32F" w14:textId="1C694574" w:rsidR="003E02D6" w:rsidRPr="00047866" w:rsidRDefault="00767D6B" w:rsidP="00AB385F">
      <w:pPr>
        <w:pStyle w:val="ac"/>
        <w:spacing w:before="0" w:beforeAutospacing="0" w:after="0" w:afterAutospacing="0" w:line="360" w:lineRule="exact"/>
        <w:ind w:firstLine="709"/>
        <w:jc w:val="both"/>
        <w:rPr>
          <w:rFonts w:eastAsiaTheme="minorEastAsia"/>
          <w:sz w:val="30"/>
          <w:szCs w:val="30"/>
          <w:lang w:val="ru" w:eastAsia="de-DE"/>
        </w:rPr>
      </w:pPr>
      <w:r w:rsidRPr="00047866">
        <w:rPr>
          <w:rFonts w:eastAsiaTheme="minorEastAsia"/>
          <w:sz w:val="30"/>
          <w:szCs w:val="30"/>
          <w:lang w:val="ru" w:eastAsia="de-DE"/>
        </w:rPr>
        <w:t>Проанализирова</w:t>
      </w:r>
      <w:r w:rsidR="00D163A6">
        <w:rPr>
          <w:rFonts w:eastAsiaTheme="minorEastAsia"/>
          <w:sz w:val="30"/>
          <w:szCs w:val="30"/>
          <w:lang w:val="ru" w:eastAsia="de-DE"/>
        </w:rPr>
        <w:t>в</w:t>
      </w:r>
      <w:r w:rsidRPr="00047866">
        <w:rPr>
          <w:rFonts w:eastAsiaTheme="minorEastAsia"/>
          <w:sz w:val="30"/>
          <w:szCs w:val="30"/>
          <w:lang w:val="ru" w:eastAsia="de-DE"/>
        </w:rPr>
        <w:t xml:space="preserve"> устойчивое развитие в футболе в соответствии с принципами УЕФА и требованиями гражданского общества мы обозначили, что устойчивое развитие требует правильного баланса между социальными и экологическими действиями и развитием футбола в долгосрочной перспективе. </w:t>
      </w:r>
      <w:r w:rsidR="00244D3C" w:rsidRPr="00047866">
        <w:rPr>
          <w:rFonts w:eastAsiaTheme="minorEastAsia"/>
          <w:sz w:val="30"/>
          <w:szCs w:val="30"/>
          <w:lang w:val="ru" w:eastAsia="de-DE"/>
        </w:rPr>
        <w:t>М</w:t>
      </w:r>
      <w:r w:rsidR="001444A6" w:rsidRPr="00047866">
        <w:rPr>
          <w:rFonts w:eastAsiaTheme="minorEastAsia"/>
          <w:sz w:val="30"/>
          <w:szCs w:val="30"/>
          <w:lang w:val="ru" w:eastAsia="de-DE"/>
        </w:rPr>
        <w:t>ы согласовали основные принципы, лежащие в основе наше</w:t>
      </w:r>
      <w:r w:rsidR="00244D3C" w:rsidRPr="00047866">
        <w:rPr>
          <w:rFonts w:eastAsiaTheme="minorEastAsia"/>
          <w:sz w:val="30"/>
          <w:szCs w:val="30"/>
          <w:lang w:val="ru" w:eastAsia="de-DE"/>
        </w:rPr>
        <w:t>й</w:t>
      </w:r>
      <w:r w:rsidR="001444A6" w:rsidRPr="00047866">
        <w:rPr>
          <w:rFonts w:eastAsiaTheme="minorEastAsia"/>
          <w:sz w:val="30"/>
          <w:szCs w:val="30"/>
          <w:lang w:val="ru" w:eastAsia="de-DE"/>
        </w:rPr>
        <w:t xml:space="preserve"> </w:t>
      </w:r>
      <w:r w:rsidR="00244D3C" w:rsidRPr="00047866">
        <w:rPr>
          <w:rFonts w:eastAsiaTheme="minorEastAsia"/>
          <w:sz w:val="30"/>
          <w:szCs w:val="30"/>
          <w:lang w:val="ru" w:eastAsia="de-DE"/>
        </w:rPr>
        <w:t>Стратегии,</w:t>
      </w:r>
      <w:r w:rsidR="001444A6" w:rsidRPr="00047866">
        <w:rPr>
          <w:rFonts w:eastAsiaTheme="minorEastAsia"/>
          <w:sz w:val="30"/>
          <w:szCs w:val="30"/>
          <w:lang w:val="ru" w:eastAsia="de-DE"/>
        </w:rPr>
        <w:t xml:space="preserve"> которые будут </w:t>
      </w:r>
      <w:r w:rsidR="00244D3C" w:rsidRPr="00047866">
        <w:rPr>
          <w:rFonts w:eastAsiaTheme="minorEastAsia"/>
          <w:sz w:val="30"/>
          <w:szCs w:val="30"/>
          <w:lang w:val="ru" w:eastAsia="de-DE"/>
        </w:rPr>
        <w:t xml:space="preserve">помогать не сбиваться с нашего пути и </w:t>
      </w:r>
      <w:r w:rsidR="001444A6" w:rsidRPr="00047866">
        <w:rPr>
          <w:rFonts w:eastAsiaTheme="minorEastAsia"/>
          <w:sz w:val="30"/>
          <w:szCs w:val="30"/>
          <w:lang w:val="ru" w:eastAsia="de-DE"/>
        </w:rPr>
        <w:t xml:space="preserve">вести к нашей миссии: </w:t>
      </w:r>
      <w:r w:rsidR="00B37018" w:rsidRPr="00047866">
        <w:rPr>
          <w:rFonts w:eastAsiaTheme="minorEastAsia"/>
          <w:sz w:val="30"/>
          <w:szCs w:val="30"/>
          <w:lang w:val="ru" w:eastAsia="de-DE"/>
        </w:rPr>
        <w:t xml:space="preserve">укреплять и развивать </w:t>
      </w:r>
      <w:r w:rsidR="001444A6" w:rsidRPr="00047866">
        <w:rPr>
          <w:rFonts w:eastAsiaTheme="minorEastAsia"/>
          <w:sz w:val="30"/>
          <w:szCs w:val="30"/>
          <w:lang w:val="ru" w:eastAsia="de-DE"/>
        </w:rPr>
        <w:t xml:space="preserve">коллективные действия по соблюдению </w:t>
      </w:r>
      <w:r w:rsidR="00E031C7" w:rsidRPr="00047866">
        <w:rPr>
          <w:rFonts w:eastAsiaTheme="minorEastAsia"/>
          <w:sz w:val="30"/>
          <w:szCs w:val="30"/>
          <w:lang w:val="ru" w:eastAsia="de-DE"/>
        </w:rPr>
        <w:t>равенства</w:t>
      </w:r>
      <w:r w:rsidR="001444A6" w:rsidRPr="00047866">
        <w:rPr>
          <w:rFonts w:eastAsiaTheme="minorEastAsia"/>
          <w:sz w:val="30"/>
          <w:szCs w:val="30"/>
          <w:lang w:val="ru" w:eastAsia="de-DE"/>
        </w:rPr>
        <w:t xml:space="preserve"> и </w:t>
      </w:r>
      <w:r w:rsidR="00E031C7" w:rsidRPr="00047866">
        <w:rPr>
          <w:rFonts w:eastAsiaTheme="minorEastAsia"/>
          <w:sz w:val="30"/>
          <w:szCs w:val="30"/>
          <w:lang w:val="ru" w:eastAsia="de-DE"/>
        </w:rPr>
        <w:t>защит</w:t>
      </w:r>
      <w:r w:rsidR="00B37018" w:rsidRPr="00047866">
        <w:rPr>
          <w:rFonts w:eastAsiaTheme="minorEastAsia"/>
          <w:sz w:val="30"/>
          <w:szCs w:val="30"/>
          <w:lang w:val="ru" w:eastAsia="de-DE"/>
        </w:rPr>
        <w:t>ы</w:t>
      </w:r>
      <w:r w:rsidR="00E031C7" w:rsidRPr="00047866">
        <w:rPr>
          <w:rFonts w:eastAsiaTheme="minorEastAsia"/>
          <w:sz w:val="30"/>
          <w:szCs w:val="30"/>
          <w:lang w:val="ru" w:eastAsia="de-DE"/>
        </w:rPr>
        <w:t xml:space="preserve"> </w:t>
      </w:r>
      <w:r w:rsidR="001444A6" w:rsidRPr="00047866">
        <w:rPr>
          <w:rFonts w:eastAsiaTheme="minorEastAsia"/>
          <w:sz w:val="30"/>
          <w:szCs w:val="30"/>
          <w:lang w:val="ru" w:eastAsia="de-DE"/>
        </w:rPr>
        <w:t xml:space="preserve">окружающей среды в контексте </w:t>
      </w:r>
      <w:r w:rsidR="00244D3C" w:rsidRPr="00047866">
        <w:rPr>
          <w:rFonts w:eastAsiaTheme="minorEastAsia"/>
          <w:sz w:val="30"/>
          <w:szCs w:val="30"/>
          <w:lang w:val="ru" w:eastAsia="de-DE"/>
        </w:rPr>
        <w:t>белорусского</w:t>
      </w:r>
      <w:r w:rsidR="001444A6" w:rsidRPr="00047866">
        <w:rPr>
          <w:rFonts w:eastAsiaTheme="minorEastAsia"/>
          <w:sz w:val="30"/>
          <w:szCs w:val="30"/>
          <w:lang w:val="ru" w:eastAsia="de-DE"/>
        </w:rPr>
        <w:t xml:space="preserve"> футбола. </w:t>
      </w:r>
      <w:r w:rsidR="0089380E" w:rsidRPr="00047866">
        <w:rPr>
          <w:rFonts w:eastAsiaTheme="minorEastAsia"/>
          <w:sz w:val="30"/>
          <w:szCs w:val="30"/>
          <w:lang w:val="ru" w:eastAsia="de-DE"/>
        </w:rPr>
        <w:t>С</w:t>
      </w:r>
      <w:r w:rsidR="006536B5" w:rsidRPr="00047866">
        <w:rPr>
          <w:rFonts w:eastAsiaTheme="minorEastAsia"/>
          <w:sz w:val="30"/>
          <w:szCs w:val="30"/>
          <w:lang w:val="ru" w:eastAsia="de-DE"/>
        </w:rPr>
        <w:t>тратегическая модель</w:t>
      </w:r>
      <w:r w:rsidR="0089380E" w:rsidRPr="00047866">
        <w:rPr>
          <w:rFonts w:eastAsiaTheme="minorEastAsia"/>
          <w:sz w:val="30"/>
          <w:szCs w:val="30"/>
          <w:lang w:val="ru" w:eastAsia="de-DE"/>
        </w:rPr>
        <w:t xml:space="preserve"> нацелена на помощь всем членам футбольного сообщества нашей страны, где с</w:t>
      </w:r>
      <w:r w:rsidR="006536B5" w:rsidRPr="00047866">
        <w:rPr>
          <w:rFonts w:eastAsiaTheme="minorEastAsia"/>
          <w:sz w:val="30"/>
          <w:szCs w:val="30"/>
          <w:lang w:val="ru" w:eastAsia="de-DE"/>
        </w:rPr>
        <w:t>отрудничество будет ключевым компонентом для оказания положительного воздействия, а также для предотвращения и снижения рисков, которые влияют на футбольную экосистему.</w:t>
      </w:r>
    </w:p>
    <w:p w14:paraId="3421E3DD" w14:textId="7C4B6B68" w:rsidR="00E44CCE" w:rsidRDefault="0070440D" w:rsidP="0089380E">
      <w:pPr>
        <w:pStyle w:val="ac"/>
        <w:spacing w:before="0" w:beforeAutospacing="0" w:after="0" w:afterAutospacing="0" w:line="360" w:lineRule="exact"/>
        <w:ind w:firstLine="709"/>
        <w:jc w:val="both"/>
        <w:rPr>
          <w:rFonts w:eastAsiaTheme="minorEastAsia"/>
          <w:sz w:val="30"/>
          <w:szCs w:val="30"/>
          <w:lang w:val="ru" w:eastAsia="de-DE"/>
        </w:rPr>
      </w:pPr>
      <w:r w:rsidRPr="00047866">
        <w:rPr>
          <w:rFonts w:eastAsiaTheme="minorEastAsia"/>
          <w:sz w:val="30"/>
          <w:szCs w:val="30"/>
          <w:lang w:val="ru" w:eastAsia="de-DE"/>
        </w:rPr>
        <w:t>Мы стремимся, чтобы футбол объединял людей, являлся средством коммуникации, позволял проявить свою индивидуальность и открывать большие возможности для самореализации. Э</w:t>
      </w:r>
      <w:r w:rsidR="00BE742F" w:rsidRPr="00047866">
        <w:rPr>
          <w:rFonts w:eastAsiaTheme="minorEastAsia"/>
          <w:sz w:val="30"/>
          <w:szCs w:val="30"/>
          <w:lang w:val="ru" w:eastAsia="de-DE"/>
        </w:rPr>
        <w:t>то игра для каждого человека, независимо от пола, возраста, физических способностей и навыков, показателей здоровья и религии.</w:t>
      </w:r>
      <w:r w:rsidR="00733731">
        <w:rPr>
          <w:rFonts w:eastAsiaTheme="minorEastAsia"/>
          <w:sz w:val="30"/>
          <w:szCs w:val="30"/>
          <w:lang w:val="ru" w:eastAsia="de-DE"/>
        </w:rPr>
        <w:t xml:space="preserve"> </w:t>
      </w:r>
      <w:r w:rsidR="000540F6" w:rsidRPr="00047866">
        <w:rPr>
          <w:rFonts w:eastAsiaTheme="minorEastAsia"/>
          <w:sz w:val="30"/>
          <w:szCs w:val="30"/>
          <w:lang w:val="ru" w:eastAsia="de-DE"/>
        </w:rPr>
        <w:t xml:space="preserve">АБФФ </w:t>
      </w:r>
      <w:r w:rsidR="007E5B17" w:rsidRPr="00047866">
        <w:rPr>
          <w:rFonts w:eastAsiaTheme="minorEastAsia"/>
          <w:sz w:val="30"/>
          <w:szCs w:val="30"/>
          <w:lang w:val="ru" w:eastAsia="de-DE"/>
        </w:rPr>
        <w:t xml:space="preserve">реализовывает </w:t>
      </w:r>
      <w:r w:rsidR="00E44CCE" w:rsidRPr="00047866">
        <w:rPr>
          <w:rFonts w:eastAsiaTheme="minorEastAsia"/>
          <w:sz w:val="30"/>
          <w:szCs w:val="30"/>
          <w:lang w:val="ru" w:eastAsia="de-DE"/>
        </w:rPr>
        <w:t>проект</w:t>
      </w:r>
      <w:r w:rsidR="007E5B17" w:rsidRPr="00047866">
        <w:rPr>
          <w:rFonts w:eastAsiaTheme="minorEastAsia"/>
          <w:sz w:val="30"/>
          <w:szCs w:val="30"/>
          <w:lang w:val="ru" w:eastAsia="de-DE"/>
        </w:rPr>
        <w:t>ы</w:t>
      </w:r>
      <w:r w:rsidR="00E44CCE" w:rsidRPr="00047866">
        <w:rPr>
          <w:rFonts w:eastAsiaTheme="minorEastAsia"/>
          <w:sz w:val="30"/>
          <w:szCs w:val="30"/>
          <w:lang w:val="ru" w:eastAsia="de-DE"/>
        </w:rPr>
        <w:t xml:space="preserve"> социальной ответственности (SES)</w:t>
      </w:r>
      <w:r w:rsidR="00FA49DA" w:rsidRPr="00047866">
        <w:rPr>
          <w:rFonts w:eastAsiaTheme="minorEastAsia"/>
          <w:sz w:val="30"/>
          <w:szCs w:val="30"/>
          <w:lang w:val="ru" w:eastAsia="de-DE"/>
        </w:rPr>
        <w:t>,</w:t>
      </w:r>
      <w:r w:rsidR="00E44CCE" w:rsidRPr="00047866">
        <w:rPr>
          <w:rFonts w:eastAsiaTheme="minorEastAsia"/>
          <w:sz w:val="30"/>
          <w:szCs w:val="30"/>
          <w:lang w:val="ru" w:eastAsia="de-DE"/>
        </w:rPr>
        <w:t xml:space="preserve"> как возможност</w:t>
      </w:r>
      <w:r w:rsidR="0043186E" w:rsidRPr="00047866">
        <w:rPr>
          <w:rFonts w:eastAsiaTheme="minorEastAsia"/>
          <w:sz w:val="30"/>
          <w:szCs w:val="30"/>
          <w:lang w:val="ru" w:eastAsia="de-DE"/>
        </w:rPr>
        <w:t xml:space="preserve">ь </w:t>
      </w:r>
      <w:r w:rsidR="00E44CCE" w:rsidRPr="00047866">
        <w:rPr>
          <w:rFonts w:eastAsiaTheme="minorEastAsia"/>
          <w:sz w:val="30"/>
          <w:szCs w:val="30"/>
          <w:lang w:val="ru" w:eastAsia="de-DE"/>
        </w:rPr>
        <w:t>футбольно</w:t>
      </w:r>
      <w:r w:rsidR="0043186E" w:rsidRPr="00047866">
        <w:rPr>
          <w:rFonts w:eastAsiaTheme="minorEastAsia"/>
          <w:sz w:val="30"/>
          <w:szCs w:val="30"/>
          <w:lang w:val="ru" w:eastAsia="de-DE"/>
        </w:rPr>
        <w:t>го</w:t>
      </w:r>
      <w:r w:rsidR="00E44CCE" w:rsidRPr="00047866">
        <w:rPr>
          <w:rFonts w:eastAsiaTheme="minorEastAsia"/>
          <w:sz w:val="30"/>
          <w:szCs w:val="30"/>
          <w:lang w:val="ru" w:eastAsia="de-DE"/>
        </w:rPr>
        <w:t xml:space="preserve"> с</w:t>
      </w:r>
      <w:r w:rsidR="0043186E" w:rsidRPr="00047866">
        <w:rPr>
          <w:rFonts w:eastAsiaTheme="minorEastAsia"/>
          <w:sz w:val="30"/>
          <w:szCs w:val="30"/>
          <w:lang w:val="ru" w:eastAsia="de-DE"/>
        </w:rPr>
        <w:t>ообщества</w:t>
      </w:r>
      <w:r w:rsidR="00E44CCE" w:rsidRPr="00047866">
        <w:rPr>
          <w:rFonts w:eastAsiaTheme="minorEastAsia"/>
          <w:sz w:val="30"/>
          <w:szCs w:val="30"/>
          <w:lang w:val="ru" w:eastAsia="de-DE"/>
        </w:rPr>
        <w:t xml:space="preserve"> стать активным </w:t>
      </w:r>
      <w:r w:rsidR="0043186E" w:rsidRPr="00047866">
        <w:rPr>
          <w:rFonts w:eastAsiaTheme="minorEastAsia"/>
          <w:sz w:val="30"/>
          <w:szCs w:val="30"/>
          <w:lang w:val="ru" w:eastAsia="de-DE"/>
        </w:rPr>
        <w:t>звеном</w:t>
      </w:r>
      <w:r w:rsidR="00E44CCE" w:rsidRPr="00047866">
        <w:rPr>
          <w:rFonts w:eastAsiaTheme="minorEastAsia"/>
          <w:sz w:val="30"/>
          <w:szCs w:val="30"/>
          <w:lang w:val="ru" w:eastAsia="de-DE"/>
        </w:rPr>
        <w:t xml:space="preserve"> в обществе, принимая участие в проектах, которые приносят реальную пользу наше</w:t>
      </w:r>
      <w:r w:rsidR="0043186E" w:rsidRPr="00047866">
        <w:rPr>
          <w:rFonts w:eastAsiaTheme="minorEastAsia"/>
          <w:sz w:val="30"/>
          <w:szCs w:val="30"/>
          <w:lang w:val="ru" w:eastAsia="de-DE"/>
        </w:rPr>
        <w:t>й</w:t>
      </w:r>
      <w:r w:rsidR="00E44CCE" w:rsidRPr="00047866">
        <w:rPr>
          <w:rFonts w:eastAsiaTheme="minorEastAsia"/>
          <w:sz w:val="30"/>
          <w:szCs w:val="30"/>
          <w:lang w:val="ru" w:eastAsia="de-DE"/>
        </w:rPr>
        <w:t xml:space="preserve"> с</w:t>
      </w:r>
      <w:r w:rsidR="0043186E" w:rsidRPr="00047866">
        <w:rPr>
          <w:rFonts w:eastAsiaTheme="minorEastAsia"/>
          <w:sz w:val="30"/>
          <w:szCs w:val="30"/>
          <w:lang w:val="ru" w:eastAsia="de-DE"/>
        </w:rPr>
        <w:t>тране</w:t>
      </w:r>
      <w:r w:rsidR="00E44CCE" w:rsidRPr="00047866">
        <w:rPr>
          <w:rFonts w:eastAsiaTheme="minorEastAsia"/>
          <w:sz w:val="30"/>
          <w:szCs w:val="30"/>
          <w:lang w:val="ru" w:eastAsia="de-DE"/>
        </w:rPr>
        <w:t xml:space="preserve">. </w:t>
      </w:r>
      <w:r w:rsidR="00AC2A1E" w:rsidRPr="00047866">
        <w:rPr>
          <w:rFonts w:eastAsiaTheme="minorEastAsia"/>
          <w:sz w:val="30"/>
          <w:szCs w:val="30"/>
          <w:lang w:val="ru" w:eastAsia="de-DE"/>
        </w:rPr>
        <w:t>В рамках каждого проекта мы выбираем</w:t>
      </w:r>
      <w:r w:rsidR="00E44CCE" w:rsidRPr="00047866">
        <w:rPr>
          <w:rFonts w:eastAsiaTheme="minorEastAsia"/>
          <w:sz w:val="30"/>
          <w:szCs w:val="30"/>
          <w:lang w:val="ru" w:eastAsia="de-DE"/>
        </w:rPr>
        <w:t xml:space="preserve"> партнер</w:t>
      </w:r>
      <w:r w:rsidR="00AC2A1E" w:rsidRPr="00047866">
        <w:rPr>
          <w:rFonts w:eastAsiaTheme="minorEastAsia"/>
          <w:sz w:val="30"/>
          <w:szCs w:val="30"/>
          <w:lang w:val="ru" w:eastAsia="de-DE"/>
        </w:rPr>
        <w:t>ов для сотрудничества и заключаем с ними соглашения</w:t>
      </w:r>
      <w:r w:rsidR="00E44CCE" w:rsidRPr="00047866">
        <w:rPr>
          <w:rFonts w:eastAsiaTheme="minorEastAsia"/>
          <w:sz w:val="30"/>
          <w:szCs w:val="30"/>
          <w:lang w:val="ru" w:eastAsia="de-DE"/>
        </w:rPr>
        <w:t xml:space="preserve">, которые могут действовать в течение одного </w:t>
      </w:r>
      <w:r w:rsidR="00AC2A1E" w:rsidRPr="00047866">
        <w:rPr>
          <w:rFonts w:eastAsiaTheme="minorEastAsia"/>
          <w:sz w:val="30"/>
          <w:szCs w:val="30"/>
          <w:lang w:val="ru" w:eastAsia="de-DE"/>
        </w:rPr>
        <w:t>сезона</w:t>
      </w:r>
      <w:r w:rsidR="00E44CCE" w:rsidRPr="00047866">
        <w:rPr>
          <w:rFonts w:eastAsiaTheme="minorEastAsia"/>
          <w:sz w:val="30"/>
          <w:szCs w:val="30"/>
          <w:lang w:val="ru" w:eastAsia="de-DE"/>
        </w:rPr>
        <w:t xml:space="preserve"> или дольше по взаимному согласию и в зависимости от масштаба проекта. При выборе проектов </w:t>
      </w:r>
      <w:r w:rsidR="0031027E" w:rsidRPr="00047866">
        <w:rPr>
          <w:rFonts w:eastAsiaTheme="minorEastAsia"/>
          <w:sz w:val="30"/>
          <w:szCs w:val="30"/>
          <w:lang w:val="ru" w:eastAsia="de-DE"/>
        </w:rPr>
        <w:t>А</w:t>
      </w:r>
      <w:r w:rsidR="00E024C5" w:rsidRPr="00047866">
        <w:rPr>
          <w:rFonts w:eastAsiaTheme="minorEastAsia"/>
          <w:sz w:val="30"/>
          <w:szCs w:val="30"/>
          <w:lang w:val="ru" w:eastAsia="de-DE"/>
        </w:rPr>
        <w:t>БФФ</w:t>
      </w:r>
      <w:r w:rsidR="00E44CCE" w:rsidRPr="00047866">
        <w:rPr>
          <w:rFonts w:eastAsiaTheme="minorEastAsia"/>
          <w:sz w:val="30"/>
          <w:szCs w:val="30"/>
          <w:lang w:val="ru" w:eastAsia="de-DE"/>
        </w:rPr>
        <w:t xml:space="preserve"> уделяет особое внимание </w:t>
      </w:r>
      <w:r w:rsidR="00AC5224" w:rsidRPr="00047866">
        <w:rPr>
          <w:rFonts w:eastAsiaTheme="minorEastAsia"/>
          <w:sz w:val="30"/>
          <w:szCs w:val="30"/>
          <w:lang w:val="ru" w:eastAsia="de-DE"/>
        </w:rPr>
        <w:t>силе футбольного сообщества</w:t>
      </w:r>
      <w:r w:rsidR="00E44CCE" w:rsidRPr="00047866">
        <w:rPr>
          <w:rFonts w:eastAsiaTheme="minorEastAsia"/>
          <w:sz w:val="30"/>
          <w:szCs w:val="30"/>
          <w:lang w:val="ru" w:eastAsia="de-DE"/>
        </w:rPr>
        <w:t>, а также учитывает Цели устойчивого развития ООН и УЕФА.</w:t>
      </w:r>
      <w:r w:rsidR="00E024C5" w:rsidRPr="00047866">
        <w:rPr>
          <w:rFonts w:eastAsiaTheme="minorEastAsia"/>
          <w:sz w:val="30"/>
          <w:szCs w:val="30"/>
          <w:lang w:val="ru" w:eastAsia="de-DE"/>
        </w:rPr>
        <w:t xml:space="preserve"> </w:t>
      </w:r>
    </w:p>
    <w:p w14:paraId="74646938" w14:textId="61225C7F" w:rsidR="00784400" w:rsidRPr="00047866" w:rsidRDefault="00784400" w:rsidP="00784400">
      <w:pPr>
        <w:pStyle w:val="ac"/>
        <w:spacing w:before="0" w:beforeAutospacing="0" w:after="0" w:afterAutospacing="0" w:line="360" w:lineRule="exact"/>
        <w:ind w:firstLine="709"/>
        <w:jc w:val="both"/>
        <w:rPr>
          <w:rFonts w:eastAsiaTheme="minorEastAsia"/>
          <w:sz w:val="30"/>
          <w:szCs w:val="30"/>
          <w:lang w:val="ru" w:eastAsia="de-DE"/>
        </w:rPr>
      </w:pPr>
      <w:r w:rsidRPr="009F5518">
        <w:rPr>
          <w:sz w:val="30"/>
          <w:szCs w:val="30"/>
          <w:lang w:val="ru"/>
        </w:rPr>
        <w:t xml:space="preserve">На данный момент, в области </w:t>
      </w:r>
      <w:r w:rsidRPr="00B4753A">
        <w:rPr>
          <w:sz w:val="30"/>
          <w:szCs w:val="30"/>
          <w:lang w:val="ru"/>
        </w:rPr>
        <w:t>устойчиво</w:t>
      </w:r>
      <w:r>
        <w:rPr>
          <w:sz w:val="30"/>
          <w:szCs w:val="30"/>
          <w:lang w:val="ru"/>
        </w:rPr>
        <w:t>го</w:t>
      </w:r>
      <w:r w:rsidRPr="00B4753A">
        <w:rPr>
          <w:sz w:val="30"/>
          <w:szCs w:val="30"/>
          <w:lang w:val="ru"/>
        </w:rPr>
        <w:t xml:space="preserve"> развити</w:t>
      </w:r>
      <w:r>
        <w:rPr>
          <w:sz w:val="30"/>
          <w:szCs w:val="30"/>
          <w:lang w:val="ru"/>
        </w:rPr>
        <w:t>я</w:t>
      </w:r>
      <w:r w:rsidRPr="009F5518">
        <w:rPr>
          <w:sz w:val="30"/>
          <w:szCs w:val="30"/>
          <w:lang w:val="ru"/>
        </w:rPr>
        <w:t>, АБФФ реализует такие про</w:t>
      </w:r>
      <w:r w:rsidR="00CB3A85">
        <w:rPr>
          <w:sz w:val="30"/>
          <w:szCs w:val="30"/>
          <w:lang w:val="ru"/>
        </w:rPr>
        <w:t>екты</w:t>
      </w:r>
      <w:r w:rsidRPr="009F5518">
        <w:rPr>
          <w:sz w:val="30"/>
          <w:szCs w:val="30"/>
          <w:lang w:val="ru"/>
        </w:rPr>
        <w:t xml:space="preserve"> </w:t>
      </w:r>
      <w:r w:rsidR="0088651D" w:rsidRPr="00047866">
        <w:rPr>
          <w:rFonts w:eastAsiaTheme="minorEastAsia"/>
          <w:sz w:val="30"/>
          <w:szCs w:val="30"/>
          <w:lang w:val="ru" w:eastAsia="de-DE"/>
        </w:rPr>
        <w:t>социальной ответственности (SES)</w:t>
      </w:r>
      <w:r w:rsidRPr="009F5518">
        <w:rPr>
          <w:sz w:val="30"/>
          <w:szCs w:val="30"/>
          <w:lang w:val="ru"/>
        </w:rPr>
        <w:t xml:space="preserve">, как проект для развития футбола среди детей-сирот «Футбол - твой друг навсегда!», социально-ориентированный семейный </w:t>
      </w:r>
      <w:r w:rsidRPr="009F5518">
        <w:rPr>
          <w:rFonts w:eastAsiaTheme="minorEastAsia"/>
          <w:sz w:val="30"/>
          <w:szCs w:val="30"/>
          <w:lang w:val="ru" w:eastAsia="de-DE"/>
        </w:rPr>
        <w:t>фестиваль футбола «Папа, мама, я - футбольная семья!», социально-экологический проект «Новая жизнь в обмен на крышечки», экологический проект «Зеленая федерация», проект развития экологически безопасного транспорта «На футбольный матч на велосипеде», проект «Адаптивный футбол» для детей с аутизмом, проект «Лига футбольных джентльменов», проект «Ходячий футбол» для людей, которые имеют противопоказания для больших нагрузок, инклюзивный проект «Футбол в каждое сердце».</w:t>
      </w:r>
    </w:p>
    <w:p w14:paraId="70326D1E" w14:textId="19429AF3" w:rsidR="00682402" w:rsidRPr="00047866" w:rsidRDefault="0035278E" w:rsidP="00682402">
      <w:pPr>
        <w:pStyle w:val="ac"/>
        <w:spacing w:before="0" w:beforeAutospacing="0" w:after="0" w:afterAutospacing="0" w:line="360" w:lineRule="exact"/>
        <w:ind w:firstLine="709"/>
        <w:jc w:val="both"/>
        <w:rPr>
          <w:rFonts w:eastAsiaTheme="minorEastAsia"/>
          <w:sz w:val="30"/>
          <w:szCs w:val="30"/>
          <w:lang w:val="ru" w:eastAsia="de-DE"/>
        </w:rPr>
      </w:pPr>
      <w:r w:rsidRPr="00047866">
        <w:rPr>
          <w:rFonts w:eastAsiaTheme="minorEastAsia"/>
          <w:sz w:val="30"/>
          <w:szCs w:val="30"/>
          <w:lang w:val="ru" w:eastAsia="de-DE"/>
        </w:rPr>
        <w:t>Стратегия является основным документом, котор</w:t>
      </w:r>
      <w:r w:rsidR="00682402" w:rsidRPr="00047866">
        <w:rPr>
          <w:rFonts w:eastAsiaTheme="minorEastAsia"/>
          <w:sz w:val="30"/>
          <w:szCs w:val="30"/>
          <w:lang w:val="ru" w:eastAsia="de-DE"/>
        </w:rPr>
        <w:t xml:space="preserve">ый имеет определенные политики, связанных с </w:t>
      </w:r>
      <w:r w:rsidR="008709D4">
        <w:rPr>
          <w:rFonts w:eastAsiaTheme="minorEastAsia"/>
          <w:sz w:val="30"/>
          <w:szCs w:val="30"/>
          <w:lang w:val="ru" w:eastAsia="de-DE"/>
        </w:rPr>
        <w:t>принципом равенства</w:t>
      </w:r>
      <w:r w:rsidR="00682402" w:rsidRPr="00047866">
        <w:rPr>
          <w:rFonts w:eastAsiaTheme="minorEastAsia"/>
          <w:sz w:val="30"/>
          <w:szCs w:val="30"/>
          <w:lang w:val="ru" w:eastAsia="de-DE"/>
        </w:rPr>
        <w:t xml:space="preserve"> и защитой окружающей среды, а также </w:t>
      </w:r>
      <w:r w:rsidRPr="00047866">
        <w:rPr>
          <w:rFonts w:eastAsiaTheme="minorEastAsia"/>
          <w:sz w:val="30"/>
          <w:szCs w:val="30"/>
          <w:lang w:val="ru" w:eastAsia="de-DE"/>
        </w:rPr>
        <w:t xml:space="preserve">направлен ​​на определение миссии, основных социальных приоритетов и </w:t>
      </w:r>
      <w:r w:rsidRPr="00047866">
        <w:rPr>
          <w:rFonts w:eastAsiaTheme="minorEastAsia"/>
          <w:sz w:val="30"/>
          <w:szCs w:val="30"/>
          <w:lang w:val="ru" w:eastAsia="de-DE"/>
        </w:rPr>
        <w:lastRenderedPageBreak/>
        <w:t>целей футбола, которые выстраиваются в конкретные мероприятия, программы и проекты. </w:t>
      </w:r>
      <w:r w:rsidR="000E56AD" w:rsidRPr="00047866">
        <w:rPr>
          <w:rFonts w:eastAsiaTheme="minorEastAsia"/>
          <w:sz w:val="30"/>
          <w:szCs w:val="30"/>
          <w:lang w:val="ru" w:eastAsia="de-DE"/>
        </w:rPr>
        <w:t xml:space="preserve">Регулярный контроль выполнения </w:t>
      </w:r>
      <w:r w:rsidR="00147B21">
        <w:rPr>
          <w:rFonts w:eastAsiaTheme="minorEastAsia"/>
          <w:sz w:val="30"/>
          <w:szCs w:val="30"/>
          <w:lang w:val="ru" w:eastAsia="de-DE"/>
        </w:rPr>
        <w:t>конкретных мероприятий,</w:t>
      </w:r>
      <w:r w:rsidR="00917988" w:rsidRPr="00047866">
        <w:rPr>
          <w:rFonts w:eastAsiaTheme="minorEastAsia"/>
          <w:sz w:val="30"/>
          <w:szCs w:val="30"/>
          <w:lang w:val="ru" w:eastAsia="de-DE"/>
        </w:rPr>
        <w:t xml:space="preserve"> проектов и программ</w:t>
      </w:r>
      <w:r w:rsidR="000E56AD" w:rsidRPr="00047866">
        <w:rPr>
          <w:rFonts w:eastAsiaTheme="minorEastAsia"/>
          <w:sz w:val="30"/>
          <w:szCs w:val="30"/>
          <w:lang w:val="ru" w:eastAsia="de-DE"/>
        </w:rPr>
        <w:t>, проведение обобщенного анализа полученных данных позволит, в случае необходимости, своевременно корректировать Стратегию.</w:t>
      </w:r>
    </w:p>
    <w:p w14:paraId="445630C0" w14:textId="52A385BF" w:rsidR="00682402" w:rsidRDefault="00682402" w:rsidP="003C72C5">
      <w:pPr>
        <w:pStyle w:val="ac"/>
        <w:spacing w:before="0" w:beforeAutospacing="0" w:after="0" w:afterAutospacing="0" w:line="360" w:lineRule="exact"/>
        <w:ind w:firstLine="709"/>
        <w:jc w:val="both"/>
        <w:rPr>
          <w:rFonts w:eastAsiaTheme="minorEastAsia"/>
          <w:sz w:val="30"/>
          <w:szCs w:val="30"/>
          <w:lang w:val="ru" w:eastAsia="de-DE"/>
        </w:rPr>
      </w:pPr>
      <w:r w:rsidRPr="00047866">
        <w:rPr>
          <w:rFonts w:eastAsiaTheme="minorEastAsia"/>
          <w:sz w:val="30"/>
          <w:szCs w:val="30"/>
          <w:lang w:val="ru" w:eastAsia="de-DE"/>
        </w:rPr>
        <w:t xml:space="preserve">Этот документ является не конечным пунктом, а </w:t>
      </w:r>
      <w:r w:rsidR="00556EC4" w:rsidRPr="00047866">
        <w:rPr>
          <w:rFonts w:eastAsiaTheme="minorEastAsia"/>
          <w:sz w:val="30"/>
          <w:szCs w:val="30"/>
          <w:lang w:val="ru" w:eastAsia="de-DE"/>
        </w:rPr>
        <w:t>уверенным</w:t>
      </w:r>
      <w:r w:rsidRPr="00047866">
        <w:rPr>
          <w:rFonts w:eastAsiaTheme="minorEastAsia"/>
          <w:sz w:val="30"/>
          <w:szCs w:val="30"/>
          <w:lang w:val="ru" w:eastAsia="de-DE"/>
        </w:rPr>
        <w:t xml:space="preserve"> стартом для практической реализации </w:t>
      </w:r>
      <w:r w:rsidR="00556EC4" w:rsidRPr="00047866">
        <w:rPr>
          <w:rFonts w:eastAsiaTheme="minorEastAsia"/>
          <w:sz w:val="30"/>
          <w:szCs w:val="30"/>
          <w:lang w:val="ru" w:eastAsia="de-DE"/>
        </w:rPr>
        <w:t>С</w:t>
      </w:r>
      <w:r w:rsidRPr="00047866">
        <w:rPr>
          <w:rFonts w:eastAsiaTheme="minorEastAsia"/>
          <w:sz w:val="30"/>
          <w:szCs w:val="30"/>
          <w:lang w:val="ru" w:eastAsia="de-DE"/>
        </w:rPr>
        <w:t>тратегии. Мы разработа</w:t>
      </w:r>
      <w:r w:rsidR="00147B21">
        <w:rPr>
          <w:rFonts w:eastAsiaTheme="minorEastAsia"/>
          <w:sz w:val="30"/>
          <w:szCs w:val="30"/>
          <w:lang w:val="ru" w:eastAsia="de-DE"/>
        </w:rPr>
        <w:t xml:space="preserve">ли </w:t>
      </w:r>
      <w:r w:rsidRPr="00047866">
        <w:rPr>
          <w:rFonts w:eastAsiaTheme="minorEastAsia"/>
          <w:sz w:val="30"/>
          <w:szCs w:val="30"/>
          <w:lang w:val="ru" w:eastAsia="de-DE"/>
        </w:rPr>
        <w:t xml:space="preserve">руководящие принципы и программы поддержки, чтобы помочь </w:t>
      </w:r>
      <w:r w:rsidR="00556EC4" w:rsidRPr="00047866">
        <w:rPr>
          <w:rFonts w:eastAsiaTheme="minorEastAsia"/>
          <w:sz w:val="30"/>
          <w:szCs w:val="30"/>
          <w:lang w:val="ru" w:eastAsia="de-DE"/>
        </w:rPr>
        <w:t>членам футбольного сообщества</w:t>
      </w:r>
      <w:r w:rsidR="003C72C5" w:rsidRPr="00047866">
        <w:rPr>
          <w:rFonts w:eastAsiaTheme="minorEastAsia"/>
          <w:sz w:val="30"/>
          <w:szCs w:val="30"/>
          <w:lang w:val="ru" w:eastAsia="de-DE"/>
        </w:rPr>
        <w:t xml:space="preserve"> </w:t>
      </w:r>
      <w:r w:rsidRPr="00047866">
        <w:rPr>
          <w:rFonts w:eastAsiaTheme="minorEastAsia"/>
          <w:sz w:val="30"/>
          <w:szCs w:val="30"/>
          <w:lang w:val="ru" w:eastAsia="de-DE"/>
        </w:rPr>
        <w:t>разработать свои собственные стратегии. Мы создадим сообщество менеджеров в области устойчивого развития</w:t>
      </w:r>
      <w:r w:rsidR="003C72C5" w:rsidRPr="00047866">
        <w:rPr>
          <w:rFonts w:eastAsiaTheme="minorEastAsia"/>
          <w:sz w:val="30"/>
          <w:szCs w:val="30"/>
          <w:lang w:val="ru" w:eastAsia="de-DE"/>
        </w:rPr>
        <w:t xml:space="preserve"> футбола в нашей стране</w:t>
      </w:r>
      <w:r w:rsidRPr="00047866">
        <w:rPr>
          <w:rFonts w:eastAsiaTheme="minorEastAsia"/>
          <w:sz w:val="30"/>
          <w:szCs w:val="30"/>
          <w:lang w:val="ru" w:eastAsia="de-DE"/>
        </w:rPr>
        <w:t>, чтобы сплотить свои команды и поделиться передовым опытом</w:t>
      </w:r>
      <w:r w:rsidR="00870DC3" w:rsidRPr="00047866">
        <w:rPr>
          <w:rFonts w:eastAsiaTheme="minorEastAsia"/>
          <w:sz w:val="30"/>
          <w:szCs w:val="30"/>
          <w:lang w:val="ru" w:eastAsia="de-DE"/>
        </w:rPr>
        <w:t xml:space="preserve"> для решения проблем в области </w:t>
      </w:r>
      <w:r w:rsidR="00147B21">
        <w:rPr>
          <w:rFonts w:eastAsiaTheme="minorEastAsia"/>
          <w:sz w:val="30"/>
          <w:szCs w:val="30"/>
          <w:lang w:val="ru" w:eastAsia="de-DE"/>
        </w:rPr>
        <w:t>равенства</w:t>
      </w:r>
      <w:r w:rsidR="00870DC3" w:rsidRPr="00047866">
        <w:rPr>
          <w:rFonts w:eastAsiaTheme="minorEastAsia"/>
          <w:sz w:val="30"/>
          <w:szCs w:val="30"/>
          <w:lang w:val="ru" w:eastAsia="de-DE"/>
        </w:rPr>
        <w:t xml:space="preserve"> и защиты окружающей среды.</w:t>
      </w:r>
    </w:p>
    <w:p w14:paraId="7864D4C7" w14:textId="77777777" w:rsidR="00E429C4" w:rsidRDefault="00E429C4" w:rsidP="003C72C5">
      <w:pPr>
        <w:pStyle w:val="ac"/>
        <w:spacing w:before="0" w:beforeAutospacing="0" w:after="0" w:afterAutospacing="0" w:line="360" w:lineRule="exact"/>
        <w:ind w:firstLine="709"/>
        <w:jc w:val="both"/>
        <w:rPr>
          <w:rFonts w:eastAsiaTheme="minorEastAsia"/>
          <w:sz w:val="30"/>
          <w:szCs w:val="30"/>
          <w:lang w:val="ru" w:eastAsia="de-DE"/>
        </w:rPr>
      </w:pPr>
    </w:p>
    <w:p w14:paraId="4C4F1F0E" w14:textId="64E94941" w:rsidR="008B0F9F" w:rsidRPr="00896C56" w:rsidRDefault="008B0F9F" w:rsidP="008B0F9F">
      <w:pPr>
        <w:pStyle w:val="2"/>
        <w:spacing w:before="0" w:line="360" w:lineRule="exact"/>
        <w:jc w:val="both"/>
        <w:rPr>
          <w:rFonts w:ascii="Times New Roman" w:hAnsi="Times New Roman" w:cs="Times New Roman"/>
          <w:b/>
          <w:bCs/>
          <w:color w:val="auto"/>
          <w:sz w:val="32"/>
          <w:szCs w:val="32"/>
          <w:lang w:val="ru"/>
        </w:rPr>
      </w:pPr>
      <w:bookmarkStart w:id="2" w:name="_Toc152086552"/>
      <w:r w:rsidRPr="00896C56">
        <w:rPr>
          <w:rFonts w:ascii="Times New Roman" w:hAnsi="Times New Roman" w:cs="Times New Roman"/>
          <w:b/>
          <w:bCs/>
          <w:color w:val="auto"/>
          <w:sz w:val="32"/>
          <w:szCs w:val="32"/>
          <w:lang w:val="ru"/>
        </w:rPr>
        <w:t>М</w:t>
      </w:r>
      <w:bookmarkEnd w:id="2"/>
      <w:r w:rsidRPr="00896C56">
        <w:rPr>
          <w:rFonts w:ascii="Times New Roman" w:hAnsi="Times New Roman" w:cs="Times New Roman"/>
          <w:b/>
          <w:bCs/>
          <w:color w:val="auto"/>
          <w:sz w:val="32"/>
          <w:szCs w:val="32"/>
          <w:lang w:val="ru"/>
        </w:rPr>
        <w:t>ИССИ</w:t>
      </w:r>
      <w:r w:rsidR="002F0755">
        <w:rPr>
          <w:rFonts w:ascii="Times New Roman" w:hAnsi="Times New Roman" w:cs="Times New Roman"/>
          <w:b/>
          <w:bCs/>
          <w:color w:val="auto"/>
          <w:sz w:val="32"/>
          <w:szCs w:val="32"/>
          <w:lang w:val="ru"/>
        </w:rPr>
        <w:t>Я</w:t>
      </w:r>
    </w:p>
    <w:p w14:paraId="42C960E6" w14:textId="77777777" w:rsidR="00896C56" w:rsidRDefault="00896C56" w:rsidP="008B0F9F">
      <w:pPr>
        <w:pStyle w:val="ac"/>
        <w:spacing w:before="0" w:beforeAutospacing="0" w:after="0" w:afterAutospacing="0" w:line="360" w:lineRule="exact"/>
        <w:ind w:firstLine="709"/>
        <w:jc w:val="both"/>
        <w:rPr>
          <w:rFonts w:eastAsiaTheme="minorEastAsia"/>
          <w:sz w:val="28"/>
          <w:szCs w:val="28"/>
          <w:lang w:val="ru" w:eastAsia="de-DE"/>
        </w:rPr>
      </w:pPr>
    </w:p>
    <w:p w14:paraId="6AD5B04E" w14:textId="44725471" w:rsidR="00B37018" w:rsidRPr="00316F52" w:rsidRDefault="00B37018" w:rsidP="00B37018">
      <w:pPr>
        <w:pStyle w:val="ac"/>
        <w:spacing w:before="0" w:beforeAutospacing="0" w:after="0" w:afterAutospacing="0" w:line="360" w:lineRule="exact"/>
        <w:ind w:firstLine="709"/>
        <w:jc w:val="both"/>
        <w:rPr>
          <w:rFonts w:eastAsiaTheme="minorEastAsia"/>
          <w:sz w:val="30"/>
          <w:szCs w:val="30"/>
          <w:lang w:val="ru" w:eastAsia="de-DE"/>
        </w:rPr>
      </w:pPr>
      <w:r w:rsidRPr="00316F52">
        <w:rPr>
          <w:rFonts w:eastAsiaTheme="minorEastAsia"/>
          <w:sz w:val="30"/>
          <w:szCs w:val="30"/>
          <w:lang w:val="ru" w:eastAsia="de-DE"/>
        </w:rPr>
        <w:t>Укреплять и развивать коллективные действия по соблюдению равенства и защит</w:t>
      </w:r>
      <w:r w:rsidR="00540D0C">
        <w:rPr>
          <w:rFonts w:eastAsiaTheme="minorEastAsia"/>
          <w:sz w:val="30"/>
          <w:szCs w:val="30"/>
          <w:lang w:val="ru" w:eastAsia="de-DE"/>
        </w:rPr>
        <w:t>е</w:t>
      </w:r>
      <w:r w:rsidRPr="00316F52">
        <w:rPr>
          <w:rFonts w:eastAsiaTheme="minorEastAsia"/>
          <w:sz w:val="30"/>
          <w:szCs w:val="30"/>
          <w:lang w:val="ru" w:eastAsia="de-DE"/>
        </w:rPr>
        <w:t xml:space="preserve"> окружающей среды в контексте белорусского футбола.</w:t>
      </w:r>
    </w:p>
    <w:p w14:paraId="0581E443" w14:textId="77777777" w:rsidR="00B37018" w:rsidRDefault="00B37018" w:rsidP="00B37018">
      <w:pPr>
        <w:pStyle w:val="ac"/>
        <w:spacing w:before="0" w:beforeAutospacing="0" w:after="0" w:afterAutospacing="0" w:line="360" w:lineRule="exact"/>
        <w:ind w:firstLine="709"/>
        <w:jc w:val="both"/>
        <w:rPr>
          <w:sz w:val="28"/>
          <w:szCs w:val="28"/>
          <w:lang w:val="ru"/>
        </w:rPr>
      </w:pPr>
    </w:p>
    <w:p w14:paraId="272E397B" w14:textId="136771BB" w:rsidR="0053450E" w:rsidRPr="008558DA" w:rsidRDefault="009C6705" w:rsidP="009C6705">
      <w:pPr>
        <w:pStyle w:val="2"/>
        <w:spacing w:before="0" w:line="360" w:lineRule="exact"/>
        <w:jc w:val="both"/>
        <w:rPr>
          <w:rFonts w:ascii="Times New Roman" w:hAnsi="Times New Roman" w:cs="Times New Roman"/>
          <w:b/>
          <w:bCs/>
          <w:color w:val="auto"/>
          <w:sz w:val="32"/>
          <w:szCs w:val="32"/>
          <w:lang w:val="ru-RU"/>
        </w:rPr>
      </w:pPr>
      <w:r w:rsidRPr="008558DA">
        <w:rPr>
          <w:rFonts w:ascii="Times New Roman" w:hAnsi="Times New Roman" w:cs="Times New Roman"/>
          <w:b/>
          <w:bCs/>
          <w:color w:val="auto"/>
          <w:sz w:val="32"/>
          <w:szCs w:val="32"/>
          <w:lang w:val="ru"/>
        </w:rPr>
        <w:t>ЦЕЛИ</w:t>
      </w:r>
      <w:r w:rsidR="007C107D" w:rsidRPr="008558DA">
        <w:rPr>
          <w:rFonts w:ascii="Times New Roman" w:hAnsi="Times New Roman" w:cs="Times New Roman"/>
          <w:b/>
          <w:bCs/>
          <w:color w:val="auto"/>
          <w:sz w:val="32"/>
          <w:szCs w:val="32"/>
          <w:lang w:val="ru"/>
        </w:rPr>
        <w:t xml:space="preserve"> </w:t>
      </w:r>
    </w:p>
    <w:p w14:paraId="56B5B0EB" w14:textId="26DEB853" w:rsidR="003958CA" w:rsidRDefault="003958CA" w:rsidP="0053450E">
      <w:pPr>
        <w:pStyle w:val="ac"/>
        <w:spacing w:before="0" w:beforeAutospacing="0" w:after="0" w:afterAutospacing="0" w:line="360" w:lineRule="exact"/>
        <w:ind w:firstLine="709"/>
        <w:jc w:val="both"/>
        <w:rPr>
          <w:sz w:val="28"/>
          <w:szCs w:val="28"/>
          <w:lang w:val="ru"/>
        </w:rPr>
      </w:pPr>
    </w:p>
    <w:p w14:paraId="5015F5F7" w14:textId="30712E2B" w:rsidR="003958CA" w:rsidRPr="00316F52" w:rsidRDefault="003958CA" w:rsidP="00DA7428">
      <w:pPr>
        <w:pStyle w:val="ac"/>
        <w:numPr>
          <w:ilvl w:val="0"/>
          <w:numId w:val="2"/>
        </w:numPr>
        <w:spacing w:before="0" w:beforeAutospacing="0" w:after="0" w:afterAutospacing="0" w:line="360" w:lineRule="exact"/>
        <w:jc w:val="both"/>
        <w:rPr>
          <w:rFonts w:eastAsiaTheme="minorEastAsia"/>
          <w:sz w:val="30"/>
          <w:szCs w:val="30"/>
          <w:lang w:val="ru" w:eastAsia="de-DE"/>
        </w:rPr>
      </w:pPr>
      <w:r w:rsidRPr="00316F52">
        <w:rPr>
          <w:rFonts w:eastAsiaTheme="minorEastAsia"/>
          <w:sz w:val="30"/>
          <w:szCs w:val="30"/>
          <w:lang w:val="ru" w:eastAsia="de-DE"/>
        </w:rPr>
        <w:t>Создание сообщества менеджеров и экспертов по устойчивому развитию футбола нашей страны, позволяющего обмениваться опытом, знаниями и лучшими практиками.</w:t>
      </w:r>
    </w:p>
    <w:p w14:paraId="13DDB0AA" w14:textId="3ACF1A3D" w:rsidR="003C5881" w:rsidRPr="00316F52" w:rsidRDefault="003C5881" w:rsidP="00C663B7">
      <w:pPr>
        <w:pStyle w:val="ac"/>
        <w:spacing w:before="0" w:beforeAutospacing="0" w:after="0" w:afterAutospacing="0" w:line="360" w:lineRule="exact"/>
        <w:jc w:val="both"/>
        <w:rPr>
          <w:sz w:val="30"/>
          <w:szCs w:val="30"/>
          <w:lang w:val="ru"/>
        </w:rPr>
      </w:pPr>
    </w:p>
    <w:p w14:paraId="5135EAFF" w14:textId="12E95F2A" w:rsidR="00A81E1E" w:rsidRPr="00316F52" w:rsidRDefault="00C663B7" w:rsidP="00DA7428">
      <w:pPr>
        <w:pStyle w:val="ac"/>
        <w:numPr>
          <w:ilvl w:val="0"/>
          <w:numId w:val="2"/>
        </w:numPr>
        <w:spacing w:before="0" w:beforeAutospacing="0" w:after="0" w:afterAutospacing="0" w:line="360" w:lineRule="exact"/>
        <w:jc w:val="both"/>
        <w:rPr>
          <w:rFonts w:eastAsiaTheme="minorEastAsia"/>
          <w:sz w:val="30"/>
          <w:szCs w:val="30"/>
          <w:lang w:val="ru" w:eastAsia="de-DE"/>
        </w:rPr>
      </w:pPr>
      <w:r w:rsidRPr="00316F52">
        <w:rPr>
          <w:rFonts w:eastAsiaTheme="minorEastAsia"/>
          <w:sz w:val="30"/>
          <w:szCs w:val="30"/>
          <w:lang w:val="ru" w:eastAsia="de-DE"/>
        </w:rPr>
        <w:t>Футбол против любого рода дискриминации: международных и национальных, политических религиозных</w:t>
      </w:r>
      <w:r w:rsidR="00EB1BF9">
        <w:rPr>
          <w:rFonts w:eastAsiaTheme="minorEastAsia"/>
          <w:sz w:val="30"/>
          <w:szCs w:val="30"/>
          <w:lang w:val="ru" w:eastAsia="de-DE"/>
        </w:rPr>
        <w:t xml:space="preserve"> </w:t>
      </w:r>
      <w:r w:rsidRPr="00316F52">
        <w:rPr>
          <w:rFonts w:eastAsiaTheme="minorEastAsia"/>
          <w:sz w:val="30"/>
          <w:szCs w:val="30"/>
          <w:lang w:val="ru" w:eastAsia="de-DE"/>
        </w:rPr>
        <w:t xml:space="preserve">и гендерных. </w:t>
      </w:r>
      <w:r w:rsidRPr="00316F52">
        <w:rPr>
          <w:sz w:val="30"/>
          <w:szCs w:val="30"/>
          <w:lang w:val="ru"/>
        </w:rPr>
        <w:t>Предоставить каждому возможность играть в футбол и быть членом футбольного сообщества во имя здорового будущего.</w:t>
      </w:r>
    </w:p>
    <w:p w14:paraId="1C852BF5" w14:textId="77777777" w:rsidR="00A81E1E" w:rsidRPr="00316F52" w:rsidRDefault="00A81E1E" w:rsidP="00A81E1E">
      <w:pPr>
        <w:pStyle w:val="a"/>
        <w:numPr>
          <w:ilvl w:val="0"/>
          <w:numId w:val="0"/>
        </w:numPr>
        <w:ind w:left="1070"/>
        <w:rPr>
          <w:sz w:val="30"/>
          <w:szCs w:val="30"/>
          <w:lang w:val="ru"/>
        </w:rPr>
      </w:pPr>
    </w:p>
    <w:p w14:paraId="17EC6B25" w14:textId="37B3975C" w:rsidR="00CD29B8" w:rsidRPr="00316F52" w:rsidRDefault="00B17D2E" w:rsidP="00DA7428">
      <w:pPr>
        <w:pStyle w:val="ac"/>
        <w:numPr>
          <w:ilvl w:val="0"/>
          <w:numId w:val="2"/>
        </w:numPr>
        <w:spacing w:before="0" w:beforeAutospacing="0" w:after="0" w:afterAutospacing="0" w:line="360" w:lineRule="exact"/>
        <w:jc w:val="both"/>
        <w:rPr>
          <w:rFonts w:eastAsiaTheme="minorEastAsia"/>
          <w:sz w:val="30"/>
          <w:szCs w:val="30"/>
          <w:lang w:val="ru" w:eastAsia="de-DE"/>
        </w:rPr>
      </w:pPr>
      <w:r w:rsidRPr="00316F52">
        <w:rPr>
          <w:rFonts w:eastAsiaTheme="minorEastAsia"/>
          <w:sz w:val="30"/>
          <w:szCs w:val="30"/>
          <w:lang w:val="ru" w:eastAsia="de-DE"/>
        </w:rPr>
        <w:t>Создать возможность футбольному сообществу приносить реальную пользу нашей стране путем</w:t>
      </w:r>
      <w:r w:rsidR="00A81E1E" w:rsidRPr="00316F52">
        <w:rPr>
          <w:rFonts w:eastAsiaTheme="minorEastAsia"/>
          <w:sz w:val="30"/>
          <w:szCs w:val="30"/>
          <w:lang w:val="ru" w:eastAsia="de-DE"/>
        </w:rPr>
        <w:t xml:space="preserve"> реали</w:t>
      </w:r>
      <w:r w:rsidR="00AF64C5" w:rsidRPr="00316F52">
        <w:rPr>
          <w:rFonts w:eastAsiaTheme="minorEastAsia"/>
          <w:sz w:val="30"/>
          <w:szCs w:val="30"/>
          <w:lang w:val="ru" w:eastAsia="de-DE"/>
        </w:rPr>
        <w:t>заци</w:t>
      </w:r>
      <w:r w:rsidRPr="00316F52">
        <w:rPr>
          <w:rFonts w:eastAsiaTheme="minorEastAsia"/>
          <w:sz w:val="30"/>
          <w:szCs w:val="30"/>
          <w:lang w:val="ru" w:eastAsia="de-DE"/>
        </w:rPr>
        <w:t>и</w:t>
      </w:r>
      <w:r w:rsidR="00A81E1E" w:rsidRPr="00316F52">
        <w:rPr>
          <w:rFonts w:eastAsiaTheme="minorEastAsia"/>
          <w:sz w:val="30"/>
          <w:szCs w:val="30"/>
          <w:lang w:val="ru" w:eastAsia="de-DE"/>
        </w:rPr>
        <w:t xml:space="preserve"> проек</w:t>
      </w:r>
      <w:r w:rsidR="00AF64C5" w:rsidRPr="00316F52">
        <w:rPr>
          <w:rFonts w:eastAsiaTheme="minorEastAsia"/>
          <w:sz w:val="30"/>
          <w:szCs w:val="30"/>
          <w:lang w:val="ru" w:eastAsia="de-DE"/>
        </w:rPr>
        <w:t>тов</w:t>
      </w:r>
      <w:r w:rsidR="00A81E1E" w:rsidRPr="00316F52">
        <w:rPr>
          <w:rFonts w:eastAsiaTheme="minorEastAsia"/>
          <w:sz w:val="30"/>
          <w:szCs w:val="30"/>
          <w:lang w:val="ru" w:eastAsia="de-DE"/>
        </w:rPr>
        <w:t xml:space="preserve"> социальной ответственности (SES)</w:t>
      </w:r>
      <w:r w:rsidR="005C4E26" w:rsidRPr="00316F52">
        <w:rPr>
          <w:rFonts w:eastAsiaTheme="minorEastAsia"/>
          <w:sz w:val="30"/>
          <w:szCs w:val="30"/>
          <w:lang w:val="ru" w:eastAsia="de-DE"/>
        </w:rPr>
        <w:t xml:space="preserve"> в </w:t>
      </w:r>
      <w:r w:rsidR="006F4FAF" w:rsidRPr="00316F52">
        <w:rPr>
          <w:rFonts w:eastAsiaTheme="minorEastAsia"/>
          <w:sz w:val="30"/>
          <w:szCs w:val="30"/>
          <w:lang w:val="ru" w:eastAsia="de-DE"/>
        </w:rPr>
        <w:t>таких направлениях, как</w:t>
      </w:r>
      <w:r w:rsidR="005C4E26" w:rsidRPr="00316F52">
        <w:rPr>
          <w:rFonts w:eastAsiaTheme="minorEastAsia"/>
          <w:sz w:val="30"/>
          <w:szCs w:val="30"/>
          <w:lang w:val="ru" w:eastAsia="de-DE"/>
        </w:rPr>
        <w:t xml:space="preserve"> равенств</w:t>
      </w:r>
      <w:r w:rsidR="006F4FAF" w:rsidRPr="00316F52">
        <w:rPr>
          <w:rFonts w:eastAsiaTheme="minorEastAsia"/>
          <w:sz w:val="30"/>
          <w:szCs w:val="30"/>
          <w:lang w:val="ru" w:eastAsia="de-DE"/>
        </w:rPr>
        <w:t xml:space="preserve">о </w:t>
      </w:r>
      <w:r w:rsidR="005C4E26" w:rsidRPr="00316F52">
        <w:rPr>
          <w:rFonts w:eastAsiaTheme="minorEastAsia"/>
          <w:sz w:val="30"/>
          <w:szCs w:val="30"/>
          <w:lang w:val="ru" w:eastAsia="de-DE"/>
        </w:rPr>
        <w:t>и защи</w:t>
      </w:r>
      <w:r w:rsidR="006F4FAF" w:rsidRPr="00316F52">
        <w:rPr>
          <w:rFonts w:eastAsiaTheme="minorEastAsia"/>
          <w:sz w:val="30"/>
          <w:szCs w:val="30"/>
          <w:lang w:val="ru" w:eastAsia="de-DE"/>
        </w:rPr>
        <w:t>та</w:t>
      </w:r>
      <w:r w:rsidR="005C4E26" w:rsidRPr="00316F52">
        <w:rPr>
          <w:rFonts w:eastAsiaTheme="minorEastAsia"/>
          <w:sz w:val="30"/>
          <w:szCs w:val="30"/>
          <w:lang w:val="ru" w:eastAsia="de-DE"/>
        </w:rPr>
        <w:t xml:space="preserve"> окружающей среды</w:t>
      </w:r>
      <w:r w:rsidR="00A81E1E" w:rsidRPr="00316F52">
        <w:rPr>
          <w:rFonts w:eastAsiaTheme="minorEastAsia"/>
          <w:sz w:val="30"/>
          <w:szCs w:val="30"/>
          <w:lang w:val="ru" w:eastAsia="de-DE"/>
        </w:rPr>
        <w:t>.</w:t>
      </w:r>
    </w:p>
    <w:p w14:paraId="6344A414" w14:textId="77777777" w:rsidR="00CD29B8" w:rsidRPr="00316F52" w:rsidRDefault="00CD29B8" w:rsidP="00CD29B8">
      <w:pPr>
        <w:pStyle w:val="a"/>
        <w:numPr>
          <w:ilvl w:val="0"/>
          <w:numId w:val="0"/>
        </w:numPr>
        <w:ind w:left="1070"/>
        <w:rPr>
          <w:sz w:val="30"/>
          <w:szCs w:val="30"/>
          <w:lang w:val="ru"/>
        </w:rPr>
      </w:pPr>
    </w:p>
    <w:p w14:paraId="5B578861" w14:textId="7C371035" w:rsidR="00CD29B8" w:rsidRPr="00C26B55" w:rsidRDefault="0012366C" w:rsidP="00DA7428">
      <w:pPr>
        <w:pStyle w:val="a"/>
        <w:numPr>
          <w:ilvl w:val="0"/>
          <w:numId w:val="2"/>
        </w:numPr>
        <w:spacing w:after="0" w:line="360" w:lineRule="exact"/>
        <w:jc w:val="both"/>
        <w:rPr>
          <w:rFonts w:ascii="Times New Roman" w:hAnsi="Times New Roman" w:cs="Times New Roman"/>
          <w:sz w:val="30"/>
          <w:szCs w:val="30"/>
          <w:lang w:val="ru"/>
        </w:rPr>
      </w:pPr>
      <w:r w:rsidRPr="00316F52">
        <w:rPr>
          <w:rFonts w:ascii="Times New Roman" w:hAnsi="Times New Roman" w:cs="Times New Roman"/>
          <w:sz w:val="30"/>
          <w:szCs w:val="30"/>
          <w:lang w:val="ru-RU"/>
        </w:rPr>
        <w:t xml:space="preserve">Привлечь внимание людей </w:t>
      </w:r>
      <w:r w:rsidRPr="00316F52">
        <w:rPr>
          <w:rFonts w:ascii="Times New Roman" w:hAnsi="Times New Roman" w:cs="Times New Roman"/>
          <w:sz w:val="30"/>
          <w:szCs w:val="30"/>
          <w:lang w:val="ru"/>
        </w:rPr>
        <w:t xml:space="preserve">к проблемам загрязнения окружающей среды через призму футбольного сообщества и создание </w:t>
      </w:r>
      <w:r w:rsidR="00CD29B8" w:rsidRPr="00316F52">
        <w:rPr>
          <w:rFonts w:ascii="Times New Roman" w:hAnsi="Times New Roman" w:cs="Times New Roman"/>
          <w:sz w:val="30"/>
          <w:szCs w:val="30"/>
          <w:lang w:val="ru-RU"/>
        </w:rPr>
        <w:t>благоприятной экологической среды в АБФФ и футбольных клубах, входящих в ее состав</w:t>
      </w:r>
      <w:r w:rsidRPr="00316F52">
        <w:rPr>
          <w:rFonts w:ascii="Times New Roman" w:hAnsi="Times New Roman" w:cs="Times New Roman"/>
          <w:sz w:val="30"/>
          <w:szCs w:val="30"/>
          <w:lang w:val="ru-RU"/>
        </w:rPr>
        <w:t>.</w:t>
      </w:r>
    </w:p>
    <w:p w14:paraId="6775C666" w14:textId="48EDEE8D" w:rsidR="00C26B55" w:rsidRDefault="00C26B55" w:rsidP="00C26B55">
      <w:pPr>
        <w:pStyle w:val="a"/>
        <w:numPr>
          <w:ilvl w:val="0"/>
          <w:numId w:val="0"/>
        </w:numPr>
        <w:ind w:left="1070"/>
        <w:rPr>
          <w:rFonts w:ascii="Times New Roman" w:hAnsi="Times New Roman" w:cs="Times New Roman"/>
          <w:sz w:val="30"/>
          <w:szCs w:val="30"/>
          <w:lang w:val="ru"/>
        </w:rPr>
      </w:pPr>
    </w:p>
    <w:p w14:paraId="6AE576E7" w14:textId="77777777" w:rsidR="00C26B55" w:rsidRPr="00C26B55" w:rsidRDefault="00C26B55" w:rsidP="00C26B55">
      <w:pPr>
        <w:pStyle w:val="a"/>
        <w:numPr>
          <w:ilvl w:val="0"/>
          <w:numId w:val="0"/>
        </w:numPr>
        <w:ind w:left="1070"/>
        <w:rPr>
          <w:rFonts w:ascii="Times New Roman" w:hAnsi="Times New Roman" w:cs="Times New Roman"/>
          <w:sz w:val="30"/>
          <w:szCs w:val="30"/>
          <w:lang w:val="ru"/>
        </w:rPr>
      </w:pPr>
    </w:p>
    <w:p w14:paraId="7FC27D0F" w14:textId="032F9DCB" w:rsidR="00CD29B8" w:rsidRDefault="00CD29B8" w:rsidP="00CD29B8">
      <w:pPr>
        <w:pStyle w:val="ac"/>
        <w:spacing w:before="0" w:beforeAutospacing="0" w:after="0" w:afterAutospacing="0" w:line="360" w:lineRule="exact"/>
        <w:ind w:left="720"/>
        <w:jc w:val="both"/>
        <w:rPr>
          <w:rFonts w:eastAsiaTheme="minorEastAsia"/>
          <w:sz w:val="28"/>
          <w:szCs w:val="28"/>
          <w:lang w:val="ru" w:eastAsia="de-DE"/>
        </w:rPr>
      </w:pPr>
    </w:p>
    <w:p w14:paraId="2817DBD1" w14:textId="77777777" w:rsidR="00B0385D" w:rsidRPr="00A06F15" w:rsidRDefault="00B0385D" w:rsidP="00B0385D">
      <w:pPr>
        <w:pStyle w:val="2"/>
        <w:spacing w:before="0" w:line="360" w:lineRule="exact"/>
        <w:jc w:val="both"/>
        <w:rPr>
          <w:rFonts w:ascii="Times New Roman" w:hAnsi="Times New Roman" w:cs="Times New Roman"/>
          <w:b/>
          <w:bCs/>
          <w:color w:val="auto"/>
          <w:sz w:val="32"/>
          <w:szCs w:val="32"/>
          <w:lang w:val="ru"/>
        </w:rPr>
      </w:pPr>
      <w:r w:rsidRPr="00A06F15">
        <w:rPr>
          <w:rFonts w:ascii="Times New Roman" w:hAnsi="Times New Roman" w:cs="Times New Roman"/>
          <w:b/>
          <w:bCs/>
          <w:color w:val="auto"/>
          <w:sz w:val="32"/>
          <w:szCs w:val="32"/>
          <w:lang w:val="ru"/>
        </w:rPr>
        <w:lastRenderedPageBreak/>
        <w:t>СТРАТЕГИЧЕСКИЙ ПРОЦЕСС</w:t>
      </w:r>
    </w:p>
    <w:p w14:paraId="6B9DFE91" w14:textId="77777777" w:rsidR="005022B1" w:rsidRDefault="005022B1" w:rsidP="00FF194B">
      <w:pPr>
        <w:pStyle w:val="ac"/>
        <w:spacing w:before="0" w:beforeAutospacing="0" w:after="0" w:afterAutospacing="0" w:line="360" w:lineRule="exact"/>
        <w:ind w:firstLine="709"/>
        <w:jc w:val="both"/>
        <w:rPr>
          <w:sz w:val="30"/>
          <w:szCs w:val="30"/>
          <w:lang w:val="ru"/>
        </w:rPr>
      </w:pPr>
    </w:p>
    <w:p w14:paraId="1333AC67" w14:textId="6E4D29B8" w:rsidR="006C7AC6" w:rsidRPr="00AC332A" w:rsidRDefault="00B0385D" w:rsidP="000C3C62">
      <w:pPr>
        <w:pStyle w:val="ac"/>
        <w:spacing w:before="0" w:beforeAutospacing="0" w:after="0" w:afterAutospacing="0" w:line="360" w:lineRule="exact"/>
        <w:ind w:firstLine="709"/>
        <w:jc w:val="both"/>
        <w:rPr>
          <w:rFonts w:eastAsiaTheme="minorEastAsia"/>
          <w:sz w:val="30"/>
          <w:szCs w:val="30"/>
          <w:lang w:val="ru" w:eastAsia="de-DE"/>
        </w:rPr>
      </w:pPr>
      <w:r w:rsidRPr="00FF194B">
        <w:rPr>
          <w:rFonts w:eastAsiaTheme="minorEastAsia"/>
          <w:sz w:val="30"/>
          <w:szCs w:val="30"/>
          <w:lang w:val="ru" w:eastAsia="de-DE"/>
        </w:rPr>
        <w:t xml:space="preserve">АБФФ предприняла структурированный процесс разработки </w:t>
      </w:r>
      <w:r w:rsidR="00460983">
        <w:rPr>
          <w:rFonts w:eastAsiaTheme="minorEastAsia"/>
          <w:sz w:val="30"/>
          <w:szCs w:val="30"/>
          <w:lang w:val="ru" w:eastAsia="de-DE"/>
        </w:rPr>
        <w:t>С</w:t>
      </w:r>
      <w:r w:rsidRPr="00FF194B">
        <w:rPr>
          <w:rFonts w:eastAsiaTheme="minorEastAsia"/>
          <w:sz w:val="30"/>
          <w:szCs w:val="30"/>
          <w:lang w:val="ru" w:eastAsia="de-DE"/>
        </w:rPr>
        <w:t>тратегии и сбора необходимых обязательств для ее эффективного внедрения.</w:t>
      </w:r>
      <w:r w:rsidR="00B0249F" w:rsidRPr="00B0249F">
        <w:rPr>
          <w:rFonts w:eastAsiaTheme="minorEastAsia"/>
          <w:sz w:val="30"/>
          <w:szCs w:val="30"/>
          <w:lang w:val="ru" w:eastAsia="de-DE"/>
        </w:rPr>
        <w:t xml:space="preserve"> </w:t>
      </w:r>
      <w:r w:rsidR="00B0249F" w:rsidRPr="00AC332A">
        <w:rPr>
          <w:rFonts w:eastAsiaTheme="minorEastAsia"/>
          <w:sz w:val="30"/>
          <w:szCs w:val="30"/>
          <w:lang w:val="ru" w:eastAsia="de-DE"/>
        </w:rPr>
        <w:t xml:space="preserve">Стратегия соответствует </w:t>
      </w:r>
      <w:r w:rsidR="00B0249F">
        <w:rPr>
          <w:rFonts w:eastAsiaTheme="minorEastAsia"/>
          <w:sz w:val="30"/>
          <w:szCs w:val="30"/>
          <w:lang w:val="ru" w:eastAsia="de-DE"/>
        </w:rPr>
        <w:t>У</w:t>
      </w:r>
      <w:r w:rsidR="00B0249F" w:rsidRPr="00AC332A">
        <w:rPr>
          <w:rFonts w:eastAsiaTheme="minorEastAsia"/>
          <w:sz w:val="30"/>
          <w:szCs w:val="30"/>
          <w:lang w:val="ru" w:eastAsia="de-DE"/>
        </w:rPr>
        <w:t>ставу</w:t>
      </w:r>
      <w:r w:rsidR="00B0249F">
        <w:rPr>
          <w:rFonts w:eastAsiaTheme="minorEastAsia"/>
          <w:sz w:val="30"/>
          <w:szCs w:val="30"/>
          <w:lang w:val="ru" w:eastAsia="de-DE"/>
        </w:rPr>
        <w:t xml:space="preserve"> и Концепции АБФФ. </w:t>
      </w:r>
      <w:r w:rsidR="00460983">
        <w:rPr>
          <w:rFonts w:eastAsiaTheme="minorEastAsia"/>
          <w:sz w:val="30"/>
          <w:szCs w:val="30"/>
          <w:lang w:val="ru" w:eastAsia="de-DE"/>
        </w:rPr>
        <w:t xml:space="preserve">Стратегия связана с государственными и </w:t>
      </w:r>
      <w:r w:rsidRPr="00FF194B">
        <w:rPr>
          <w:rFonts w:eastAsiaTheme="minorEastAsia"/>
          <w:sz w:val="30"/>
          <w:szCs w:val="30"/>
          <w:lang w:val="ru" w:eastAsia="de-DE"/>
        </w:rPr>
        <w:t xml:space="preserve">международными структурами </w:t>
      </w:r>
      <w:r w:rsidR="00460983">
        <w:rPr>
          <w:rFonts w:eastAsiaTheme="minorEastAsia"/>
          <w:sz w:val="30"/>
          <w:szCs w:val="30"/>
          <w:lang w:val="ru" w:eastAsia="de-DE"/>
        </w:rPr>
        <w:t xml:space="preserve">для </w:t>
      </w:r>
      <w:r w:rsidRPr="00FF194B">
        <w:rPr>
          <w:rFonts w:eastAsiaTheme="minorEastAsia"/>
          <w:sz w:val="30"/>
          <w:szCs w:val="30"/>
          <w:lang w:val="ru" w:eastAsia="de-DE"/>
        </w:rPr>
        <w:t xml:space="preserve">более </w:t>
      </w:r>
      <w:r w:rsidR="00460983">
        <w:rPr>
          <w:rFonts w:eastAsiaTheme="minorEastAsia"/>
          <w:sz w:val="30"/>
          <w:szCs w:val="30"/>
          <w:lang w:val="ru" w:eastAsia="de-DE"/>
        </w:rPr>
        <w:t xml:space="preserve">масштабных усилий </w:t>
      </w:r>
      <w:r w:rsidRPr="00FF194B">
        <w:rPr>
          <w:rFonts w:eastAsiaTheme="minorEastAsia"/>
          <w:sz w:val="30"/>
          <w:szCs w:val="30"/>
          <w:lang w:val="ru" w:eastAsia="de-DE"/>
        </w:rPr>
        <w:t xml:space="preserve">по решению глобальных проблем устойчивого развития с упором на актуальные проблемы футбола. Были определены миссия, цели и задачи </w:t>
      </w:r>
      <w:r w:rsidR="00460983">
        <w:rPr>
          <w:rFonts w:eastAsiaTheme="minorEastAsia"/>
          <w:sz w:val="30"/>
          <w:szCs w:val="30"/>
          <w:lang w:val="ru" w:eastAsia="de-DE"/>
        </w:rPr>
        <w:t>С</w:t>
      </w:r>
      <w:r w:rsidRPr="00FF194B">
        <w:rPr>
          <w:rFonts w:eastAsiaTheme="minorEastAsia"/>
          <w:sz w:val="30"/>
          <w:szCs w:val="30"/>
          <w:lang w:val="ru" w:eastAsia="de-DE"/>
        </w:rPr>
        <w:t>тратегии на основе основных ценностей, убеждений и амбиций в отношении устойчивого развития. Определ</w:t>
      </w:r>
      <w:r w:rsidR="00460983">
        <w:rPr>
          <w:rFonts w:eastAsiaTheme="minorEastAsia"/>
          <w:sz w:val="30"/>
          <w:szCs w:val="30"/>
          <w:lang w:val="ru" w:eastAsia="de-DE"/>
        </w:rPr>
        <w:t>ены</w:t>
      </w:r>
      <w:r w:rsidRPr="00FF194B">
        <w:rPr>
          <w:rFonts w:eastAsiaTheme="minorEastAsia"/>
          <w:sz w:val="30"/>
          <w:szCs w:val="30"/>
          <w:lang w:val="ru" w:eastAsia="de-DE"/>
        </w:rPr>
        <w:t xml:space="preserve"> политики, которые</w:t>
      </w:r>
      <w:r w:rsidR="00204844">
        <w:rPr>
          <w:rFonts w:eastAsiaTheme="minorEastAsia"/>
          <w:sz w:val="30"/>
          <w:szCs w:val="30"/>
          <w:lang w:val="ru" w:eastAsia="de-DE"/>
        </w:rPr>
        <w:t xml:space="preserve"> </w:t>
      </w:r>
      <w:r w:rsidRPr="00FF194B">
        <w:rPr>
          <w:rFonts w:eastAsiaTheme="minorEastAsia"/>
          <w:sz w:val="30"/>
          <w:szCs w:val="30"/>
          <w:lang w:val="ru" w:eastAsia="de-DE"/>
        </w:rPr>
        <w:t>будут способствовать уважению равенства и защите окружающей среды. Проведены консультации с заинтересованными сторонами для повышения приемлемости политик и доверия к н</w:t>
      </w:r>
      <w:r w:rsidR="00460983">
        <w:rPr>
          <w:rFonts w:eastAsiaTheme="minorEastAsia"/>
          <w:sz w:val="30"/>
          <w:szCs w:val="30"/>
          <w:lang w:val="ru" w:eastAsia="de-DE"/>
        </w:rPr>
        <w:t>им</w:t>
      </w:r>
      <w:r w:rsidRPr="00FF194B">
        <w:rPr>
          <w:rFonts w:eastAsiaTheme="minorEastAsia"/>
          <w:sz w:val="30"/>
          <w:szCs w:val="30"/>
          <w:lang w:val="ru" w:eastAsia="de-DE"/>
        </w:rPr>
        <w:t>.</w:t>
      </w:r>
      <w:r w:rsidR="00865882" w:rsidRPr="00FF194B">
        <w:rPr>
          <w:rFonts w:eastAsiaTheme="minorEastAsia"/>
          <w:sz w:val="30"/>
          <w:szCs w:val="30"/>
          <w:lang w:val="ru" w:eastAsia="de-DE"/>
        </w:rPr>
        <w:t xml:space="preserve"> Данный </w:t>
      </w:r>
      <w:r w:rsidRPr="00FF194B">
        <w:rPr>
          <w:rFonts w:eastAsiaTheme="minorEastAsia"/>
          <w:sz w:val="30"/>
          <w:szCs w:val="30"/>
          <w:lang w:val="ru" w:eastAsia="de-DE"/>
        </w:rPr>
        <w:t xml:space="preserve">процесс представляет собой шаблон для других </w:t>
      </w:r>
      <w:r w:rsidR="00865882" w:rsidRPr="00FF194B">
        <w:rPr>
          <w:rFonts w:eastAsiaTheme="minorEastAsia"/>
          <w:sz w:val="30"/>
          <w:szCs w:val="30"/>
          <w:lang w:val="ru" w:eastAsia="de-DE"/>
        </w:rPr>
        <w:t>членов футбольного сообщества нашей страны</w:t>
      </w:r>
      <w:r w:rsidRPr="00FF194B">
        <w:rPr>
          <w:rFonts w:eastAsiaTheme="minorEastAsia"/>
          <w:sz w:val="30"/>
          <w:szCs w:val="30"/>
          <w:lang w:val="ru" w:eastAsia="de-DE"/>
        </w:rPr>
        <w:t>, которые могут разработать</w:t>
      </w:r>
      <w:r w:rsidR="00865882" w:rsidRPr="00FF194B">
        <w:rPr>
          <w:rFonts w:eastAsiaTheme="minorEastAsia"/>
          <w:sz w:val="30"/>
          <w:szCs w:val="30"/>
          <w:lang w:val="ru" w:eastAsia="de-DE"/>
        </w:rPr>
        <w:t>, внедрить и распространить</w:t>
      </w:r>
      <w:r w:rsidRPr="00FF194B">
        <w:rPr>
          <w:rFonts w:eastAsiaTheme="minorEastAsia"/>
          <w:sz w:val="30"/>
          <w:szCs w:val="30"/>
          <w:lang w:val="ru" w:eastAsia="de-DE"/>
        </w:rPr>
        <w:t xml:space="preserve"> свои собственные стратегии </w:t>
      </w:r>
      <w:r w:rsidR="00865882" w:rsidRPr="00FF194B">
        <w:rPr>
          <w:rFonts w:eastAsiaTheme="minorEastAsia"/>
          <w:sz w:val="30"/>
          <w:szCs w:val="30"/>
          <w:lang w:val="ru" w:eastAsia="de-DE"/>
        </w:rPr>
        <w:t>для решения глобальных проблем устойчивого развития.</w:t>
      </w:r>
      <w:r w:rsidR="000C3C62">
        <w:rPr>
          <w:rFonts w:eastAsiaTheme="minorEastAsia"/>
          <w:sz w:val="30"/>
          <w:szCs w:val="30"/>
          <w:lang w:val="ru" w:eastAsia="de-DE"/>
        </w:rPr>
        <w:t xml:space="preserve"> </w:t>
      </w:r>
      <w:r w:rsidR="006C7AC6" w:rsidRPr="00AC332A">
        <w:rPr>
          <w:rFonts w:eastAsiaTheme="minorEastAsia"/>
          <w:sz w:val="30"/>
          <w:szCs w:val="30"/>
          <w:lang w:val="ru" w:eastAsia="de-DE"/>
        </w:rPr>
        <w:t xml:space="preserve">Стратегия и ее реализация контролируются </w:t>
      </w:r>
      <w:r w:rsidR="00136A7E">
        <w:rPr>
          <w:rFonts w:eastAsiaTheme="minorEastAsia"/>
          <w:sz w:val="30"/>
          <w:szCs w:val="30"/>
          <w:lang w:val="ru" w:eastAsia="de-DE"/>
        </w:rPr>
        <w:t>руковод</w:t>
      </w:r>
      <w:r w:rsidR="00437F7B">
        <w:rPr>
          <w:rFonts w:eastAsiaTheme="minorEastAsia"/>
          <w:sz w:val="30"/>
          <w:szCs w:val="30"/>
          <w:lang w:val="ru" w:eastAsia="de-DE"/>
        </w:rPr>
        <w:t>ителями</w:t>
      </w:r>
      <w:r w:rsidR="00136A7E">
        <w:rPr>
          <w:rFonts w:eastAsiaTheme="minorEastAsia"/>
          <w:sz w:val="30"/>
          <w:szCs w:val="30"/>
          <w:lang w:val="ru" w:eastAsia="de-DE"/>
        </w:rPr>
        <w:t xml:space="preserve"> АБФФ </w:t>
      </w:r>
      <w:r w:rsidR="006C7AC6" w:rsidRPr="00AC332A">
        <w:rPr>
          <w:rFonts w:eastAsiaTheme="minorEastAsia"/>
          <w:sz w:val="30"/>
          <w:szCs w:val="30"/>
          <w:lang w:val="ru" w:eastAsia="de-DE"/>
        </w:rPr>
        <w:t xml:space="preserve">и </w:t>
      </w:r>
      <w:r w:rsidR="000C3C62">
        <w:rPr>
          <w:rFonts w:eastAsiaTheme="minorEastAsia"/>
          <w:sz w:val="30"/>
          <w:szCs w:val="30"/>
          <w:lang w:val="ru" w:eastAsia="de-DE"/>
        </w:rPr>
        <w:t>Департаментом развития массового и любительского футбола АБФФ</w:t>
      </w:r>
      <w:r w:rsidR="006C7AC6" w:rsidRPr="00AC332A">
        <w:rPr>
          <w:rFonts w:eastAsiaTheme="minorEastAsia"/>
          <w:sz w:val="30"/>
          <w:szCs w:val="30"/>
          <w:lang w:val="ru" w:eastAsia="de-DE"/>
        </w:rPr>
        <w:t>.</w:t>
      </w:r>
    </w:p>
    <w:p w14:paraId="636CCE81" w14:textId="77777777" w:rsidR="00FF194B" w:rsidRPr="00075B08" w:rsidRDefault="00FF194B" w:rsidP="00FF194B">
      <w:pPr>
        <w:pStyle w:val="ac"/>
        <w:spacing w:before="0" w:beforeAutospacing="0" w:after="0" w:afterAutospacing="0" w:line="360" w:lineRule="exact"/>
        <w:ind w:firstLine="709"/>
        <w:jc w:val="both"/>
        <w:rPr>
          <w:sz w:val="32"/>
          <w:szCs w:val="32"/>
          <w:lang w:val="ru"/>
        </w:rPr>
      </w:pPr>
    </w:p>
    <w:p w14:paraId="5EBF0E58" w14:textId="7D7FE8F0" w:rsidR="009D37F0" w:rsidRPr="00E8168D" w:rsidRDefault="006A45E8" w:rsidP="00B54A5F">
      <w:pPr>
        <w:spacing w:after="0" w:line="360" w:lineRule="exact"/>
        <w:jc w:val="center"/>
        <w:rPr>
          <w:rFonts w:ascii="Times New Roman" w:hAnsi="Times New Roman" w:cs="Times New Roman"/>
          <w:b/>
          <w:bCs/>
          <w:sz w:val="36"/>
          <w:szCs w:val="36"/>
          <w:lang w:val="ru-RU"/>
        </w:rPr>
      </w:pPr>
      <w:bookmarkStart w:id="3" w:name="_Toc152086553"/>
      <w:r w:rsidRPr="00E8168D">
        <w:rPr>
          <w:rFonts w:ascii="Times New Roman" w:hAnsi="Times New Roman" w:cs="Times New Roman"/>
          <w:b/>
          <w:bCs/>
          <w:sz w:val="36"/>
          <w:szCs w:val="36"/>
          <w:lang w:val="ru"/>
        </w:rPr>
        <w:t>К</w:t>
      </w:r>
      <w:r w:rsidR="009D37F0" w:rsidRPr="00E8168D">
        <w:rPr>
          <w:rFonts w:ascii="Times New Roman" w:hAnsi="Times New Roman" w:cs="Times New Roman"/>
          <w:b/>
          <w:bCs/>
          <w:sz w:val="36"/>
          <w:szCs w:val="36"/>
          <w:lang w:val="ru-RU"/>
        </w:rPr>
        <w:t>ЛЮЧЕВЫЕ ЭЛЕМЕНТЫ СТРАТЕГИИ</w:t>
      </w:r>
      <w:bookmarkEnd w:id="3"/>
    </w:p>
    <w:p w14:paraId="1AB59356" w14:textId="77777777" w:rsidR="00E724F9" w:rsidRDefault="00E724F9" w:rsidP="00133D47">
      <w:pPr>
        <w:spacing w:after="0" w:line="360" w:lineRule="exact"/>
        <w:ind w:firstLine="709"/>
        <w:jc w:val="both"/>
        <w:rPr>
          <w:rFonts w:ascii="Times New Roman" w:hAnsi="Times New Roman" w:cs="Times New Roman"/>
          <w:sz w:val="28"/>
          <w:szCs w:val="28"/>
          <w:lang w:val="ru"/>
        </w:rPr>
      </w:pPr>
    </w:p>
    <w:p w14:paraId="1CDE3C16" w14:textId="77777777" w:rsidR="00A9423F" w:rsidRPr="00634D09" w:rsidRDefault="00A9423F" w:rsidP="00A9423F">
      <w:pPr>
        <w:pStyle w:val="ac"/>
        <w:spacing w:before="0" w:beforeAutospacing="0" w:after="0" w:afterAutospacing="0" w:line="360" w:lineRule="exact"/>
        <w:ind w:firstLine="709"/>
        <w:jc w:val="both"/>
        <w:rPr>
          <w:rFonts w:eastAsiaTheme="minorEastAsia"/>
          <w:sz w:val="30"/>
          <w:szCs w:val="30"/>
          <w:lang w:val="ru" w:eastAsia="de-DE"/>
        </w:rPr>
      </w:pPr>
      <w:r w:rsidRPr="00634D09">
        <w:rPr>
          <w:rFonts w:eastAsiaTheme="minorEastAsia"/>
          <w:sz w:val="30"/>
          <w:szCs w:val="30"/>
          <w:lang w:val="ru" w:eastAsia="de-DE"/>
        </w:rPr>
        <w:t>Стратегия не может быть успешной без сотрудничества, которое необходимо для положительного воздействия, а также для предотвращения и смягчения рисков. АБФФ стремится сплотить футбольное сообщество, чтобы объединиться вокруг общей повестки дня и добиться эффективного взаимодействия. Предпринимая совместные усилия со своими заинтересованными сторонами, АБФФ может использовать общую страсть к футболу, чтобы предложить платформу для сотрудничества, объединенную позитивными ценностями этого вида спорта. Это подкрепляется популярностью футбола, которая позволяет АБФФ донести идею устойчивого развития до членов футбольного сообщества страны.</w:t>
      </w:r>
    </w:p>
    <w:p w14:paraId="2CE0B340" w14:textId="2D709824" w:rsidR="00AC332A" w:rsidRPr="00634D09" w:rsidRDefault="00A9423F" w:rsidP="00336DB0">
      <w:pPr>
        <w:pStyle w:val="ac"/>
        <w:spacing w:before="0" w:beforeAutospacing="0" w:after="0" w:afterAutospacing="0" w:line="360" w:lineRule="exact"/>
        <w:ind w:firstLine="709"/>
        <w:jc w:val="both"/>
        <w:rPr>
          <w:rFonts w:eastAsiaTheme="minorEastAsia"/>
          <w:sz w:val="30"/>
          <w:szCs w:val="30"/>
          <w:lang w:val="ru" w:eastAsia="de-DE"/>
        </w:rPr>
      </w:pPr>
      <w:r w:rsidRPr="00634D09">
        <w:rPr>
          <w:rFonts w:eastAsiaTheme="minorEastAsia"/>
          <w:sz w:val="30"/>
          <w:szCs w:val="30"/>
          <w:lang w:val="ru" w:eastAsia="de-DE"/>
        </w:rPr>
        <w:t>Стратегия направлена на сотрудничество между всеми заинтересованными сторонами, которое образует конкретные совместные действия, основанных на интегрированном и совместном подходе. Комплексный и совместный подход между заинтересованными сторонами сосредоточен на</w:t>
      </w:r>
      <w:r w:rsidR="00336DB0" w:rsidRPr="00634D09">
        <w:rPr>
          <w:rFonts w:eastAsiaTheme="minorEastAsia"/>
          <w:sz w:val="30"/>
          <w:szCs w:val="30"/>
          <w:lang w:val="ru" w:eastAsia="de-DE"/>
        </w:rPr>
        <w:t xml:space="preserve"> 11 политик, каждая из которых имеет свои цели, задачи,</w:t>
      </w:r>
      <w:r w:rsidR="00A90B39">
        <w:rPr>
          <w:rFonts w:eastAsiaTheme="minorEastAsia"/>
          <w:sz w:val="30"/>
          <w:szCs w:val="30"/>
          <w:lang w:val="ru" w:eastAsia="de-DE"/>
        </w:rPr>
        <w:t xml:space="preserve"> </w:t>
      </w:r>
      <w:r w:rsidR="00A90B39">
        <w:rPr>
          <w:rFonts w:eastAsiaTheme="minorEastAsia"/>
          <w:sz w:val="28"/>
          <w:szCs w:val="28"/>
          <w:lang w:val="ru"/>
        </w:rPr>
        <w:t>к</w:t>
      </w:r>
      <w:r w:rsidR="00A90B39" w:rsidRPr="00A90B39">
        <w:rPr>
          <w:rFonts w:eastAsiaTheme="minorEastAsia"/>
          <w:sz w:val="28"/>
          <w:szCs w:val="28"/>
          <w:lang w:val="ru"/>
        </w:rPr>
        <w:t>лючевые показатели эффективности</w:t>
      </w:r>
      <w:r w:rsidR="00A90B39">
        <w:rPr>
          <w:rFonts w:eastAsiaTheme="minorEastAsia"/>
          <w:sz w:val="28"/>
          <w:szCs w:val="28"/>
          <w:lang w:val="ru"/>
        </w:rPr>
        <w:t xml:space="preserve"> (далее – КПЭ)</w:t>
      </w:r>
      <w:r w:rsidR="00336DB0" w:rsidRPr="00634D09">
        <w:rPr>
          <w:rFonts w:eastAsiaTheme="minorEastAsia"/>
          <w:sz w:val="30"/>
          <w:szCs w:val="30"/>
          <w:lang w:val="ru" w:eastAsia="de-DE"/>
        </w:rPr>
        <w:t xml:space="preserve">. </w:t>
      </w:r>
      <w:r w:rsidRPr="00634D09">
        <w:rPr>
          <w:rFonts w:eastAsiaTheme="minorEastAsia"/>
          <w:sz w:val="30"/>
          <w:szCs w:val="30"/>
          <w:lang w:val="ru" w:eastAsia="de-DE"/>
        </w:rPr>
        <w:t>Каждое направление деятельности должно приносить конкретные, ощутимые результаты.</w:t>
      </w:r>
      <w:r w:rsidR="00336DB0" w:rsidRPr="00634D09">
        <w:rPr>
          <w:rFonts w:eastAsiaTheme="minorEastAsia"/>
          <w:sz w:val="30"/>
          <w:szCs w:val="30"/>
          <w:lang w:val="ru" w:eastAsia="de-DE"/>
        </w:rPr>
        <w:t xml:space="preserve"> </w:t>
      </w:r>
      <w:r w:rsidR="00E724F9" w:rsidRPr="00634D09">
        <w:rPr>
          <w:rFonts w:eastAsiaTheme="minorEastAsia"/>
          <w:sz w:val="30"/>
          <w:szCs w:val="30"/>
          <w:lang w:val="ru" w:eastAsia="de-DE"/>
        </w:rPr>
        <w:t xml:space="preserve">Комплексный и гибкий метод имеет важное значение для решения вопросов </w:t>
      </w:r>
      <w:r w:rsidR="00E07C9C" w:rsidRPr="00634D09">
        <w:rPr>
          <w:rFonts w:eastAsiaTheme="minorEastAsia"/>
          <w:sz w:val="30"/>
          <w:szCs w:val="30"/>
          <w:lang w:val="ru" w:eastAsia="de-DE"/>
        </w:rPr>
        <w:t>равенства</w:t>
      </w:r>
      <w:r w:rsidR="00E724F9" w:rsidRPr="00634D09">
        <w:rPr>
          <w:rFonts w:eastAsiaTheme="minorEastAsia"/>
          <w:sz w:val="30"/>
          <w:szCs w:val="30"/>
          <w:lang w:val="ru" w:eastAsia="de-DE"/>
        </w:rPr>
        <w:t xml:space="preserve"> и окружающей среды и сбалансирования всех аспектов устойчивости. </w:t>
      </w:r>
    </w:p>
    <w:p w14:paraId="1E17415A" w14:textId="22B92E5B" w:rsidR="00BA63B4" w:rsidRPr="008464DA" w:rsidRDefault="00584C81" w:rsidP="00BA63B4">
      <w:pPr>
        <w:pStyle w:val="2"/>
        <w:spacing w:before="0" w:line="360" w:lineRule="exact"/>
        <w:ind w:firstLine="709"/>
        <w:rPr>
          <w:rFonts w:ascii="Times New Roman" w:hAnsi="Times New Roman" w:cs="Times New Roman"/>
          <w:b/>
          <w:bCs/>
          <w:color w:val="auto"/>
          <w:sz w:val="32"/>
          <w:szCs w:val="32"/>
          <w:lang w:val="ru"/>
        </w:rPr>
      </w:pPr>
      <w:r w:rsidRPr="001312CC">
        <w:rPr>
          <w:rFonts w:ascii="Times New Roman" w:hAnsi="Times New Roman" w:cs="Times New Roman"/>
          <w:b/>
          <w:bCs/>
          <w:color w:val="auto"/>
          <w:sz w:val="32"/>
          <w:szCs w:val="32"/>
          <w:lang w:val="ru"/>
        </w:rPr>
        <w:lastRenderedPageBreak/>
        <w:t>ЗАИНТЕРЕСОВАННЫЕ СТОРОНЫ</w:t>
      </w:r>
      <w:r w:rsidR="00BA63B4">
        <w:rPr>
          <w:rFonts w:ascii="Times New Roman" w:hAnsi="Times New Roman" w:cs="Times New Roman"/>
          <w:b/>
          <w:bCs/>
          <w:color w:val="auto"/>
          <w:sz w:val="32"/>
          <w:szCs w:val="32"/>
          <w:lang w:val="ru"/>
        </w:rPr>
        <w:t>,</w:t>
      </w:r>
      <w:r w:rsidR="00BA63B4" w:rsidRPr="00BA63B4">
        <w:rPr>
          <w:rFonts w:ascii="Times New Roman" w:hAnsi="Times New Roman" w:cs="Times New Roman"/>
          <w:b/>
          <w:bCs/>
          <w:color w:val="auto"/>
          <w:sz w:val="32"/>
          <w:szCs w:val="32"/>
          <w:lang w:val="ru"/>
        </w:rPr>
        <w:t xml:space="preserve"> </w:t>
      </w:r>
      <w:r w:rsidR="00BA63B4" w:rsidRPr="008464DA">
        <w:rPr>
          <w:rFonts w:ascii="Times New Roman" w:hAnsi="Times New Roman" w:cs="Times New Roman"/>
          <w:b/>
          <w:bCs/>
          <w:color w:val="auto"/>
          <w:sz w:val="32"/>
          <w:szCs w:val="32"/>
          <w:lang w:val="ru"/>
        </w:rPr>
        <w:t>П</w:t>
      </w:r>
      <w:r w:rsidR="00BA63B4">
        <w:rPr>
          <w:rFonts w:ascii="Times New Roman" w:hAnsi="Times New Roman" w:cs="Times New Roman"/>
          <w:b/>
          <w:bCs/>
          <w:color w:val="auto"/>
          <w:sz w:val="32"/>
          <w:szCs w:val="32"/>
          <w:lang w:val="ru"/>
        </w:rPr>
        <w:t>АРТНЕРСТВО И СОТРУДНИЧЕСТВО</w:t>
      </w:r>
    </w:p>
    <w:p w14:paraId="3909CE84" w14:textId="77777777" w:rsidR="00584C81" w:rsidRDefault="00584C81" w:rsidP="00584C81">
      <w:pPr>
        <w:spacing w:after="0" w:line="360" w:lineRule="exact"/>
        <w:ind w:firstLine="709"/>
        <w:jc w:val="both"/>
        <w:rPr>
          <w:rFonts w:ascii="Times New Roman" w:hAnsi="Times New Roman" w:cs="Times New Roman"/>
          <w:sz w:val="28"/>
          <w:szCs w:val="28"/>
          <w:lang w:val="ru"/>
        </w:rPr>
      </w:pPr>
    </w:p>
    <w:p w14:paraId="06978E34" w14:textId="0AF6A9B9" w:rsidR="00584C81" w:rsidRPr="004B39BE" w:rsidRDefault="00584C81" w:rsidP="004B39BE">
      <w:pPr>
        <w:pStyle w:val="ac"/>
        <w:spacing w:before="0" w:beforeAutospacing="0" w:after="0" w:afterAutospacing="0" w:line="360" w:lineRule="exact"/>
        <w:ind w:firstLine="709"/>
        <w:jc w:val="both"/>
        <w:rPr>
          <w:rFonts w:eastAsiaTheme="minorEastAsia"/>
          <w:sz w:val="30"/>
          <w:szCs w:val="30"/>
          <w:lang w:val="ru" w:eastAsia="de-DE"/>
        </w:rPr>
      </w:pPr>
      <w:r w:rsidRPr="004B39BE">
        <w:rPr>
          <w:rFonts w:eastAsiaTheme="minorEastAsia"/>
          <w:sz w:val="30"/>
          <w:szCs w:val="30"/>
          <w:lang w:val="ru" w:eastAsia="de-DE"/>
        </w:rPr>
        <w:t>С заинтересованными сторонами провод</w:t>
      </w:r>
      <w:r w:rsidR="00E1590C" w:rsidRPr="004B39BE">
        <w:rPr>
          <w:rFonts w:eastAsiaTheme="minorEastAsia"/>
          <w:sz w:val="30"/>
          <w:szCs w:val="30"/>
          <w:lang w:val="ru" w:eastAsia="de-DE"/>
        </w:rPr>
        <w:t xml:space="preserve">ились </w:t>
      </w:r>
      <w:r w:rsidRPr="004B39BE">
        <w:rPr>
          <w:rFonts w:eastAsiaTheme="minorEastAsia"/>
          <w:sz w:val="30"/>
          <w:szCs w:val="30"/>
          <w:lang w:val="ru" w:eastAsia="de-DE"/>
        </w:rPr>
        <w:t xml:space="preserve">консультации при разработке </w:t>
      </w:r>
      <w:r w:rsidR="00E1590C" w:rsidRPr="004B39BE">
        <w:rPr>
          <w:rFonts w:eastAsiaTheme="minorEastAsia"/>
          <w:sz w:val="30"/>
          <w:szCs w:val="30"/>
          <w:lang w:val="ru" w:eastAsia="de-DE"/>
        </w:rPr>
        <w:t>С</w:t>
      </w:r>
      <w:r w:rsidRPr="004B39BE">
        <w:rPr>
          <w:rFonts w:eastAsiaTheme="minorEastAsia"/>
          <w:sz w:val="30"/>
          <w:szCs w:val="30"/>
          <w:lang w:val="ru" w:eastAsia="de-DE"/>
        </w:rPr>
        <w:t>тратеги</w:t>
      </w:r>
      <w:r w:rsidR="00E1590C" w:rsidRPr="004B39BE">
        <w:rPr>
          <w:rFonts w:eastAsiaTheme="minorEastAsia"/>
          <w:sz w:val="30"/>
          <w:szCs w:val="30"/>
          <w:lang w:val="ru" w:eastAsia="de-DE"/>
        </w:rPr>
        <w:t>и</w:t>
      </w:r>
      <w:r w:rsidRPr="004B39BE">
        <w:rPr>
          <w:rFonts w:eastAsiaTheme="minorEastAsia"/>
          <w:sz w:val="30"/>
          <w:szCs w:val="30"/>
          <w:lang w:val="ru" w:eastAsia="de-DE"/>
        </w:rPr>
        <w:t>, выявлении проблем, разработке и реализации проектов</w:t>
      </w:r>
      <w:r w:rsidR="00BA63B4" w:rsidRPr="004B39BE">
        <w:rPr>
          <w:rFonts w:eastAsiaTheme="minorEastAsia"/>
          <w:sz w:val="30"/>
          <w:szCs w:val="30"/>
          <w:lang w:val="ru" w:eastAsia="de-DE"/>
        </w:rPr>
        <w:t xml:space="preserve"> </w:t>
      </w:r>
      <w:r w:rsidR="001929ED">
        <w:rPr>
          <w:rFonts w:eastAsiaTheme="minorEastAsia"/>
          <w:sz w:val="30"/>
          <w:szCs w:val="30"/>
          <w:lang w:val="ru" w:eastAsia="de-DE"/>
        </w:rPr>
        <w:t>(</w:t>
      </w:r>
      <w:r w:rsidR="00BA63B4" w:rsidRPr="004B39BE">
        <w:rPr>
          <w:rFonts w:eastAsiaTheme="minorEastAsia"/>
          <w:sz w:val="30"/>
          <w:szCs w:val="30"/>
          <w:lang w:val="ru" w:eastAsia="de-DE"/>
        </w:rPr>
        <w:t>SES</w:t>
      </w:r>
      <w:r w:rsidR="001929ED">
        <w:rPr>
          <w:rFonts w:eastAsiaTheme="minorEastAsia"/>
          <w:sz w:val="30"/>
          <w:szCs w:val="30"/>
          <w:lang w:val="ru" w:eastAsia="de-DE"/>
        </w:rPr>
        <w:t>)</w:t>
      </w:r>
      <w:r w:rsidRPr="004B39BE">
        <w:rPr>
          <w:rFonts w:eastAsiaTheme="minorEastAsia"/>
          <w:sz w:val="30"/>
          <w:szCs w:val="30"/>
          <w:lang w:val="ru" w:eastAsia="de-DE"/>
        </w:rPr>
        <w:t xml:space="preserve">. Мы взаимодействуем с различными заинтересованными сторонами таким образом, который лучше всего подходит для каждого проекта. Цели определены для каждого проекта и </w:t>
      </w:r>
      <w:r w:rsidR="00D15462" w:rsidRPr="004B39BE">
        <w:rPr>
          <w:rFonts w:eastAsiaTheme="minorEastAsia"/>
          <w:sz w:val="30"/>
          <w:szCs w:val="30"/>
          <w:lang w:val="ru" w:eastAsia="de-DE"/>
        </w:rPr>
        <w:t xml:space="preserve">будут оцениваться </w:t>
      </w:r>
      <w:r w:rsidRPr="004B39BE">
        <w:rPr>
          <w:rFonts w:eastAsiaTheme="minorEastAsia"/>
          <w:sz w:val="30"/>
          <w:szCs w:val="30"/>
          <w:lang w:val="ru" w:eastAsia="de-DE"/>
        </w:rPr>
        <w:t>в конце</w:t>
      </w:r>
      <w:r w:rsidR="00D15462" w:rsidRPr="004B39BE">
        <w:rPr>
          <w:rFonts w:eastAsiaTheme="minorEastAsia"/>
          <w:sz w:val="30"/>
          <w:szCs w:val="30"/>
          <w:lang w:val="ru" w:eastAsia="de-DE"/>
        </w:rPr>
        <w:t xml:space="preserve"> каждого</w:t>
      </w:r>
      <w:r w:rsidRPr="004B39BE">
        <w:rPr>
          <w:rFonts w:eastAsiaTheme="minorEastAsia"/>
          <w:sz w:val="30"/>
          <w:szCs w:val="30"/>
          <w:lang w:val="ru" w:eastAsia="de-DE"/>
        </w:rPr>
        <w:t xml:space="preserve"> сезона. Результаты предыдущего проекта можно использовать для определения успеха другого проекта аналогичного направления. Статистические результаты и отношение людей помогает понять успех реализации проекта. Проекты оцениваются два раза в течение сезона (промежуточные и финальный отчет). Отчеты развития проектов предоставляются на внутренних собраниях работников и руководства, встречах с партнерами, официальном сайте и других цифровых платформах.</w:t>
      </w:r>
      <w:r w:rsidR="008B4E6B" w:rsidRPr="004B39BE">
        <w:rPr>
          <w:rFonts w:eastAsiaTheme="minorEastAsia"/>
          <w:sz w:val="30"/>
          <w:szCs w:val="30"/>
          <w:lang w:val="ru" w:eastAsia="de-DE"/>
        </w:rPr>
        <w:t xml:space="preserve"> </w:t>
      </w:r>
      <w:r w:rsidRPr="004B39BE">
        <w:rPr>
          <w:rFonts w:eastAsiaTheme="minorEastAsia"/>
          <w:sz w:val="30"/>
          <w:szCs w:val="30"/>
          <w:lang w:val="ru" w:eastAsia="de-DE"/>
        </w:rPr>
        <w:t>АБФФ стремится продемонстрировать приверженность, ответственность и подотчетность по отношению к каждому проекту и каждой заинтересованной стороне.</w:t>
      </w:r>
    </w:p>
    <w:p w14:paraId="6909AE42" w14:textId="4E4095DB" w:rsidR="00C80000" w:rsidRPr="004B39BE" w:rsidRDefault="00584C81" w:rsidP="004B39BE">
      <w:pPr>
        <w:pStyle w:val="ac"/>
        <w:spacing w:before="0" w:beforeAutospacing="0" w:after="0" w:afterAutospacing="0" w:line="360" w:lineRule="exact"/>
        <w:ind w:firstLine="709"/>
        <w:jc w:val="both"/>
        <w:rPr>
          <w:rFonts w:eastAsiaTheme="minorEastAsia"/>
          <w:sz w:val="30"/>
          <w:szCs w:val="30"/>
          <w:lang w:val="ru" w:eastAsia="de-DE"/>
        </w:rPr>
      </w:pPr>
      <w:r w:rsidRPr="004B39BE">
        <w:rPr>
          <w:rFonts w:eastAsiaTheme="minorEastAsia"/>
          <w:sz w:val="30"/>
          <w:szCs w:val="30"/>
          <w:lang w:val="ru" w:eastAsia="de-DE"/>
        </w:rPr>
        <w:t xml:space="preserve">При принятии решений по выбору проектов, АБФФ принимает во внимание многие факторы, которые влияют на их развитие. Проекты, которые мы реализовываем, должны быть четко определены и управляемы. Наша сила заключается в эффективности и коротких каналах связи, а также в нашей способности предлагать относительно простые решения, которые дают хорошие результаты, особенно в отношении популяризации и рекламы проектов, где охват наших социальных сетей дает нам возможность донести информацию для значительного числа населения. </w:t>
      </w:r>
    </w:p>
    <w:p w14:paraId="372FF842" w14:textId="1AAD6C2E" w:rsidR="00397ADA" w:rsidRDefault="008464DA" w:rsidP="00397ADA">
      <w:pPr>
        <w:pStyle w:val="ac"/>
        <w:spacing w:before="0" w:beforeAutospacing="0" w:after="0" w:afterAutospacing="0" w:line="360" w:lineRule="exact"/>
        <w:ind w:firstLine="709"/>
        <w:jc w:val="both"/>
        <w:rPr>
          <w:rFonts w:eastAsiaTheme="minorEastAsia"/>
          <w:sz w:val="30"/>
          <w:szCs w:val="30"/>
          <w:lang w:val="ru" w:eastAsia="de-DE"/>
        </w:rPr>
      </w:pPr>
      <w:r w:rsidRPr="004B39BE">
        <w:rPr>
          <w:rFonts w:eastAsiaTheme="minorEastAsia"/>
          <w:sz w:val="30"/>
          <w:szCs w:val="30"/>
          <w:lang w:val="ru" w:eastAsia="de-DE"/>
        </w:rPr>
        <w:t xml:space="preserve">Важными партнерами для </w:t>
      </w:r>
      <w:r w:rsidR="000E3FF5" w:rsidRPr="004B39BE">
        <w:rPr>
          <w:rFonts w:eastAsiaTheme="minorEastAsia"/>
          <w:sz w:val="30"/>
          <w:szCs w:val="30"/>
          <w:lang w:val="ru" w:eastAsia="de-DE"/>
        </w:rPr>
        <w:t xml:space="preserve">направления устойчивого развития и </w:t>
      </w:r>
      <w:r w:rsidRPr="004B39BE">
        <w:rPr>
          <w:rFonts w:eastAsiaTheme="minorEastAsia"/>
          <w:sz w:val="30"/>
          <w:szCs w:val="30"/>
          <w:lang w:val="ru" w:eastAsia="de-DE"/>
        </w:rPr>
        <w:t>проектов социальной ответственности (SES) и их рекламы являются национальные сборные, клубы-члены АБФФ и другие члены футбольного сообщества</w:t>
      </w:r>
      <w:r w:rsidR="00496043" w:rsidRPr="004B39BE">
        <w:rPr>
          <w:rFonts w:eastAsiaTheme="minorEastAsia"/>
          <w:sz w:val="30"/>
          <w:szCs w:val="30"/>
          <w:lang w:val="ru" w:eastAsia="de-DE"/>
        </w:rPr>
        <w:t xml:space="preserve"> страны</w:t>
      </w:r>
      <w:r w:rsidRPr="004B39BE">
        <w:rPr>
          <w:rFonts w:eastAsiaTheme="minorEastAsia"/>
          <w:sz w:val="30"/>
          <w:szCs w:val="30"/>
          <w:lang w:val="ru" w:eastAsia="de-DE"/>
        </w:rPr>
        <w:t>. Также любая заинтересованная организация может подать заявку на официальное партнерство с АБФФ по проектам социальной ответственности (SES). Эта Стратегия позволит АБФФ направлять заявки на решение конкретной выявленной проблемы. Заявки должны соответствовать направлениям Стратегии, где это возможно, но это не должно исключать проекты, которые не связаны со Стратегией по своей сути, но могут принести хорошие результаты в виде социальной поддержки общества и для имиджа АБФФ. Каждая заявка должна включать информацию о соответствующей организации и ее представителях, а также описание предполагаемой концепции или причин</w:t>
      </w:r>
      <w:r w:rsidR="00BF6D65" w:rsidRPr="004B39BE">
        <w:rPr>
          <w:rFonts w:eastAsiaTheme="minorEastAsia"/>
          <w:sz w:val="30"/>
          <w:szCs w:val="30"/>
          <w:lang w:val="ru" w:eastAsia="de-DE"/>
        </w:rPr>
        <w:t>ы</w:t>
      </w:r>
      <w:r w:rsidRPr="004B39BE">
        <w:rPr>
          <w:rFonts w:eastAsiaTheme="minorEastAsia"/>
          <w:sz w:val="30"/>
          <w:szCs w:val="30"/>
          <w:lang w:val="ru" w:eastAsia="de-DE"/>
        </w:rPr>
        <w:t xml:space="preserve"> проекта. Заявки следует отправлять по электронной почте Департамента развития массового и любительского футбола АБФФ (</w:t>
      </w:r>
      <w:hyperlink r:id="rId9" w:history="1">
        <w:r w:rsidR="00A90B39" w:rsidRPr="008F648E">
          <w:rPr>
            <w:rStyle w:val="a9"/>
            <w:rFonts w:eastAsiaTheme="minorEastAsia"/>
            <w:sz w:val="30"/>
            <w:szCs w:val="30"/>
            <w:lang w:val="ru" w:eastAsia="de-DE"/>
          </w:rPr>
          <w:t>grassroots@bff.by</w:t>
        </w:r>
      </w:hyperlink>
      <w:r w:rsidRPr="004B39BE">
        <w:rPr>
          <w:rFonts w:eastAsiaTheme="minorEastAsia"/>
          <w:sz w:val="30"/>
          <w:szCs w:val="30"/>
          <w:lang w:val="ru" w:eastAsia="de-DE"/>
        </w:rPr>
        <w:t xml:space="preserve">) не позднее </w:t>
      </w:r>
      <w:r w:rsidR="00B56072" w:rsidRPr="004B39BE">
        <w:rPr>
          <w:rFonts w:eastAsiaTheme="minorEastAsia"/>
          <w:sz w:val="30"/>
          <w:szCs w:val="30"/>
          <w:lang w:val="ru" w:eastAsia="de-DE"/>
        </w:rPr>
        <w:t>ию</w:t>
      </w:r>
      <w:r w:rsidR="0010022E">
        <w:rPr>
          <w:rFonts w:eastAsiaTheme="minorEastAsia"/>
          <w:sz w:val="30"/>
          <w:szCs w:val="30"/>
          <w:lang w:val="ru" w:eastAsia="de-DE"/>
        </w:rPr>
        <w:t>н</w:t>
      </w:r>
      <w:r w:rsidR="00B56072" w:rsidRPr="004B39BE">
        <w:rPr>
          <w:rFonts w:eastAsiaTheme="minorEastAsia"/>
          <w:sz w:val="30"/>
          <w:szCs w:val="30"/>
          <w:lang w:val="ru" w:eastAsia="de-DE"/>
        </w:rPr>
        <w:t>я</w:t>
      </w:r>
      <w:r w:rsidRPr="004B39BE">
        <w:rPr>
          <w:rFonts w:eastAsiaTheme="minorEastAsia"/>
          <w:sz w:val="30"/>
          <w:szCs w:val="30"/>
          <w:lang w:val="ru" w:eastAsia="de-DE"/>
        </w:rPr>
        <w:t xml:space="preserve"> каждого года. АБФФ и его партнер </w:t>
      </w:r>
      <w:r w:rsidRPr="004B39BE">
        <w:rPr>
          <w:rFonts w:eastAsiaTheme="minorEastAsia"/>
          <w:sz w:val="30"/>
          <w:szCs w:val="30"/>
          <w:lang w:val="ru" w:eastAsia="de-DE"/>
        </w:rPr>
        <w:lastRenderedPageBreak/>
        <w:t xml:space="preserve">работают вместе при структурировании проекта (цель и задачи, сроки, разделение затрат, заинтересованные стороны, </w:t>
      </w:r>
      <w:r w:rsidR="004B39BE" w:rsidRPr="006E1AF6">
        <w:rPr>
          <w:rFonts w:eastAsiaTheme="minorEastAsia"/>
          <w:sz w:val="30"/>
          <w:szCs w:val="30"/>
          <w:lang w:val="ru" w:eastAsia="de-DE"/>
        </w:rPr>
        <w:t>КПЭ</w:t>
      </w:r>
      <w:r w:rsidRPr="004B39BE">
        <w:rPr>
          <w:rFonts w:eastAsiaTheme="minorEastAsia"/>
          <w:sz w:val="30"/>
          <w:szCs w:val="30"/>
          <w:lang w:val="ru" w:eastAsia="de-DE"/>
        </w:rPr>
        <w:t>, мониторинг, оценка и т. д.). Метод измерения для каждого проекта выбирается в зависимости от того, что лучше всего подходит для каждого проекта. При определении того, как продвигать выбранный проект и его ключевые идеи, необходимо тщательно выбрать лучшие способы использования сильных сторон АБФФ. Эти стороны помогут при точечном структурировании плана действий и плана коммуникации для выбранного проекта.</w:t>
      </w:r>
    </w:p>
    <w:p w14:paraId="6111CF82" w14:textId="77777777" w:rsidR="003B23C1" w:rsidRDefault="003B23C1" w:rsidP="00397ADA">
      <w:pPr>
        <w:pStyle w:val="ac"/>
        <w:spacing w:before="0" w:beforeAutospacing="0" w:after="0" w:afterAutospacing="0" w:line="360" w:lineRule="exact"/>
        <w:ind w:firstLine="709"/>
        <w:jc w:val="both"/>
        <w:rPr>
          <w:rFonts w:eastAsiaTheme="minorEastAsia"/>
          <w:sz w:val="30"/>
          <w:szCs w:val="30"/>
          <w:lang w:val="ru" w:eastAsia="de-DE"/>
        </w:rPr>
      </w:pPr>
    </w:p>
    <w:p w14:paraId="5ECE1160" w14:textId="79E957D7" w:rsidR="004C22D1" w:rsidRDefault="004C22D1" w:rsidP="00397ADA">
      <w:pPr>
        <w:pStyle w:val="2"/>
        <w:spacing w:before="0" w:line="360" w:lineRule="exact"/>
        <w:rPr>
          <w:rFonts w:ascii="Times New Roman" w:hAnsi="Times New Roman" w:cs="Times New Roman"/>
          <w:b/>
          <w:bCs/>
          <w:color w:val="auto"/>
          <w:sz w:val="32"/>
          <w:szCs w:val="32"/>
          <w:lang w:val="ru"/>
        </w:rPr>
      </w:pPr>
      <w:r w:rsidRPr="001312CC">
        <w:rPr>
          <w:rFonts w:ascii="Times New Roman" w:hAnsi="Times New Roman" w:cs="Times New Roman"/>
          <w:b/>
          <w:bCs/>
          <w:color w:val="auto"/>
          <w:sz w:val="32"/>
          <w:szCs w:val="32"/>
          <w:lang w:val="ru"/>
        </w:rPr>
        <w:t>ИЗМЕРЕНИЕ И</w:t>
      </w:r>
      <w:r>
        <w:rPr>
          <w:rFonts w:ascii="Times New Roman" w:hAnsi="Times New Roman" w:cs="Times New Roman"/>
          <w:b/>
          <w:bCs/>
          <w:color w:val="auto"/>
          <w:sz w:val="32"/>
          <w:szCs w:val="32"/>
          <w:lang w:val="ru"/>
        </w:rPr>
        <w:t xml:space="preserve"> </w:t>
      </w:r>
      <w:r w:rsidRPr="001312CC">
        <w:rPr>
          <w:rFonts w:ascii="Times New Roman" w:hAnsi="Times New Roman" w:cs="Times New Roman"/>
          <w:b/>
          <w:bCs/>
          <w:color w:val="auto"/>
          <w:sz w:val="32"/>
          <w:szCs w:val="32"/>
          <w:lang w:val="ru"/>
        </w:rPr>
        <w:t>МОНИТОРИНГ</w:t>
      </w:r>
    </w:p>
    <w:p w14:paraId="07DBD602" w14:textId="77777777" w:rsidR="003B23C1" w:rsidRPr="003B23C1" w:rsidRDefault="003B23C1" w:rsidP="003B23C1">
      <w:pPr>
        <w:rPr>
          <w:lang w:val="ru"/>
        </w:rPr>
      </w:pPr>
    </w:p>
    <w:p w14:paraId="17418AD4" w14:textId="3E726D20" w:rsidR="005253C0" w:rsidRDefault="0045478A" w:rsidP="00476EEF">
      <w:pPr>
        <w:pStyle w:val="ac"/>
        <w:spacing w:before="0" w:beforeAutospacing="0" w:after="0" w:afterAutospacing="0" w:line="360" w:lineRule="exact"/>
        <w:ind w:firstLine="709"/>
        <w:jc w:val="both"/>
        <w:rPr>
          <w:rFonts w:eastAsiaTheme="minorEastAsia"/>
          <w:sz w:val="30"/>
          <w:szCs w:val="30"/>
          <w:lang w:val="ru" w:eastAsia="de-DE"/>
        </w:rPr>
      </w:pPr>
      <w:r>
        <w:rPr>
          <w:rFonts w:eastAsiaTheme="minorEastAsia"/>
          <w:sz w:val="30"/>
          <w:szCs w:val="30"/>
          <w:lang w:val="ru" w:eastAsia="de-DE"/>
        </w:rPr>
        <w:t>Д</w:t>
      </w:r>
      <w:r w:rsidR="00EB7061" w:rsidRPr="00B46ABD">
        <w:rPr>
          <w:rFonts w:eastAsiaTheme="minorEastAsia"/>
          <w:sz w:val="30"/>
          <w:szCs w:val="30"/>
          <w:lang w:val="ru" w:eastAsia="de-DE"/>
        </w:rPr>
        <w:t xml:space="preserve">ля каждой из 11 политик </w:t>
      </w:r>
      <w:r>
        <w:rPr>
          <w:rFonts w:eastAsiaTheme="minorEastAsia"/>
          <w:sz w:val="30"/>
          <w:szCs w:val="30"/>
          <w:lang w:val="ru" w:eastAsia="de-DE"/>
        </w:rPr>
        <w:t xml:space="preserve">мы разработали </w:t>
      </w:r>
      <w:r w:rsidR="00EB7061" w:rsidRPr="00B46ABD">
        <w:rPr>
          <w:rFonts w:eastAsiaTheme="minorEastAsia"/>
          <w:sz w:val="30"/>
          <w:szCs w:val="30"/>
          <w:lang w:val="ru" w:eastAsia="de-DE"/>
        </w:rPr>
        <w:t xml:space="preserve">цели и </w:t>
      </w:r>
      <w:r w:rsidR="003B23C1">
        <w:rPr>
          <w:rFonts w:eastAsiaTheme="minorEastAsia"/>
          <w:sz w:val="30"/>
          <w:szCs w:val="30"/>
          <w:lang w:val="ru" w:eastAsia="de-DE"/>
        </w:rPr>
        <w:t>КПЭ</w:t>
      </w:r>
      <w:r w:rsidR="00EB7061" w:rsidRPr="00B46ABD">
        <w:rPr>
          <w:rFonts w:eastAsiaTheme="minorEastAsia"/>
          <w:sz w:val="30"/>
          <w:szCs w:val="30"/>
          <w:lang w:val="ru" w:eastAsia="de-DE"/>
        </w:rPr>
        <w:t>, которые будут определять план действий.</w:t>
      </w:r>
      <w:r>
        <w:rPr>
          <w:rFonts w:eastAsiaTheme="minorEastAsia"/>
          <w:sz w:val="30"/>
          <w:szCs w:val="30"/>
          <w:lang w:val="ru" w:eastAsia="de-DE"/>
        </w:rPr>
        <w:t xml:space="preserve"> </w:t>
      </w:r>
      <w:r w:rsidR="00EB7061" w:rsidRPr="00B46ABD">
        <w:rPr>
          <w:rFonts w:eastAsiaTheme="minorEastAsia"/>
          <w:sz w:val="30"/>
          <w:szCs w:val="30"/>
          <w:lang w:val="ru" w:eastAsia="de-DE"/>
        </w:rPr>
        <w:t xml:space="preserve">Желаемые цели представляют собой движущие силы наших стремлений и связаны с рычагами, которые </w:t>
      </w:r>
      <w:r>
        <w:rPr>
          <w:rFonts w:eastAsiaTheme="minorEastAsia"/>
          <w:sz w:val="30"/>
          <w:szCs w:val="30"/>
          <w:lang w:val="ru" w:eastAsia="de-DE"/>
        </w:rPr>
        <w:t>АБФФ</w:t>
      </w:r>
      <w:r w:rsidR="00EB7061" w:rsidRPr="00B46ABD">
        <w:rPr>
          <w:rFonts w:eastAsiaTheme="minorEastAsia"/>
          <w:sz w:val="30"/>
          <w:szCs w:val="30"/>
          <w:lang w:val="ru" w:eastAsia="de-DE"/>
        </w:rPr>
        <w:t xml:space="preserve"> может мобилизовать, чтобы вдохновить, активировать и ускорить устойчивые изменения. Чтобы обеспечить прозрачность и подотчетность, мы определили конкретные </w:t>
      </w:r>
      <w:r w:rsidR="004153FE">
        <w:rPr>
          <w:rFonts w:eastAsiaTheme="minorEastAsia"/>
          <w:sz w:val="30"/>
          <w:szCs w:val="30"/>
          <w:lang w:val="ru" w:eastAsia="de-DE"/>
        </w:rPr>
        <w:t>КПЭ</w:t>
      </w:r>
      <w:r w:rsidR="00EB7061" w:rsidRPr="00B46ABD">
        <w:rPr>
          <w:rFonts w:eastAsiaTheme="minorEastAsia"/>
          <w:sz w:val="30"/>
          <w:szCs w:val="30"/>
          <w:lang w:val="ru" w:eastAsia="de-DE"/>
        </w:rPr>
        <w:t xml:space="preserve">, чтобы постоянно отслеживать наш прогресс в достижении как желаемых, так и операционных целей. </w:t>
      </w:r>
    </w:p>
    <w:p w14:paraId="1BEABEE1" w14:textId="6FA3A685" w:rsidR="00EB7061" w:rsidRDefault="00EB7061" w:rsidP="008037E8">
      <w:pPr>
        <w:pStyle w:val="ac"/>
        <w:spacing w:before="0" w:beforeAutospacing="0" w:after="0" w:afterAutospacing="0" w:line="360" w:lineRule="exact"/>
        <w:ind w:firstLine="709"/>
        <w:jc w:val="both"/>
        <w:rPr>
          <w:b/>
          <w:bCs/>
          <w:sz w:val="32"/>
          <w:szCs w:val="32"/>
          <w:lang w:val="ru"/>
        </w:rPr>
      </w:pPr>
      <w:r w:rsidRPr="00B46ABD">
        <w:rPr>
          <w:rFonts w:eastAsiaTheme="minorEastAsia"/>
          <w:sz w:val="30"/>
          <w:szCs w:val="30"/>
          <w:lang w:val="ru" w:eastAsia="de-DE"/>
        </w:rPr>
        <w:br/>
      </w:r>
      <w:r w:rsidRPr="00D97F3B">
        <w:rPr>
          <w:b/>
          <w:bCs/>
          <w:sz w:val="32"/>
          <w:szCs w:val="32"/>
          <w:lang w:val="ru"/>
        </w:rPr>
        <w:t>ПОЛИТИК</w:t>
      </w:r>
      <w:r w:rsidR="00BC771A" w:rsidRPr="00D97F3B">
        <w:rPr>
          <w:b/>
          <w:bCs/>
          <w:sz w:val="32"/>
          <w:szCs w:val="32"/>
          <w:lang w:val="ru"/>
        </w:rPr>
        <w:t>И</w:t>
      </w:r>
    </w:p>
    <w:p w14:paraId="71F85AB9" w14:textId="77777777" w:rsidR="00A064E7" w:rsidRDefault="00A064E7" w:rsidP="00A064E7">
      <w:pPr>
        <w:spacing w:after="0" w:line="360" w:lineRule="exact"/>
        <w:ind w:firstLine="709"/>
        <w:jc w:val="both"/>
        <w:rPr>
          <w:rFonts w:ascii="Times New Roman" w:hAnsi="Times New Roman" w:cs="Times New Roman"/>
          <w:sz w:val="28"/>
          <w:szCs w:val="28"/>
          <w:lang w:val="ru"/>
        </w:rPr>
      </w:pPr>
    </w:p>
    <w:p w14:paraId="64FF713E" w14:textId="215458C3" w:rsidR="00A064E7" w:rsidRPr="009F5518" w:rsidRDefault="00A064E7" w:rsidP="009F5518">
      <w:pPr>
        <w:pStyle w:val="ac"/>
        <w:spacing w:before="0" w:beforeAutospacing="0" w:after="0" w:afterAutospacing="0" w:line="360" w:lineRule="exact"/>
        <w:ind w:firstLine="709"/>
        <w:jc w:val="both"/>
        <w:rPr>
          <w:rFonts w:eastAsiaTheme="minorEastAsia"/>
          <w:sz w:val="30"/>
          <w:szCs w:val="30"/>
          <w:lang w:val="ru" w:eastAsia="de-DE"/>
        </w:rPr>
      </w:pPr>
      <w:r w:rsidRPr="009F5518">
        <w:rPr>
          <w:rFonts w:eastAsiaTheme="minorEastAsia"/>
          <w:sz w:val="30"/>
          <w:szCs w:val="30"/>
          <w:lang w:val="ru" w:eastAsia="de-DE"/>
        </w:rPr>
        <w:t>Основываясь на социально-ориентированном направлении развития футбола</w:t>
      </w:r>
      <w:r w:rsidR="00301A84">
        <w:rPr>
          <w:rFonts w:eastAsiaTheme="minorEastAsia"/>
          <w:sz w:val="30"/>
          <w:szCs w:val="30"/>
          <w:lang w:val="ru" w:eastAsia="de-DE"/>
        </w:rPr>
        <w:t xml:space="preserve"> и на </w:t>
      </w:r>
      <w:r w:rsidRPr="009F5518">
        <w:rPr>
          <w:rFonts w:eastAsiaTheme="minorEastAsia"/>
          <w:sz w:val="30"/>
          <w:szCs w:val="30"/>
          <w:lang w:val="ru" w:eastAsia="de-DE"/>
        </w:rPr>
        <w:t>Стратеги</w:t>
      </w:r>
      <w:r w:rsidR="00301A84">
        <w:rPr>
          <w:rFonts w:eastAsiaTheme="minorEastAsia"/>
          <w:sz w:val="30"/>
          <w:szCs w:val="30"/>
          <w:lang w:val="ru" w:eastAsia="de-DE"/>
        </w:rPr>
        <w:t>и</w:t>
      </w:r>
      <w:r w:rsidRPr="009F5518">
        <w:rPr>
          <w:rFonts w:eastAsiaTheme="minorEastAsia"/>
          <w:sz w:val="30"/>
          <w:szCs w:val="30"/>
          <w:lang w:val="ru" w:eastAsia="de-DE"/>
        </w:rPr>
        <w:t xml:space="preserve"> устойчивого развития УЕФА «Сила через единство», а также на важности социальных и экологических проектов, мы решили сосредоточить внимание на развитие следующих направлений: </w:t>
      </w:r>
    </w:p>
    <w:p w14:paraId="592C47C3" w14:textId="77777777" w:rsidR="00A064E7" w:rsidRDefault="00A064E7" w:rsidP="00D97F3B">
      <w:pPr>
        <w:rPr>
          <w:lang w:val="ru"/>
        </w:rPr>
      </w:pPr>
    </w:p>
    <w:p w14:paraId="5FEFD1F9" w14:textId="546B9D8A" w:rsidR="00997754" w:rsidRDefault="00D97F3B" w:rsidP="00DA7428">
      <w:pPr>
        <w:pStyle w:val="ac"/>
        <w:numPr>
          <w:ilvl w:val="0"/>
          <w:numId w:val="5"/>
        </w:numPr>
        <w:spacing w:before="0" w:beforeAutospacing="0" w:after="0" w:afterAutospacing="0" w:line="360" w:lineRule="exact"/>
        <w:jc w:val="both"/>
        <w:rPr>
          <w:rFonts w:eastAsiaTheme="minorEastAsia"/>
          <w:sz w:val="30"/>
          <w:szCs w:val="30"/>
          <w:lang w:val="ru" w:eastAsia="de-DE"/>
        </w:rPr>
      </w:pPr>
      <w:r>
        <w:rPr>
          <w:rFonts w:eastAsiaTheme="minorEastAsia"/>
          <w:sz w:val="30"/>
          <w:szCs w:val="30"/>
          <w:lang w:val="ru" w:eastAsia="de-DE"/>
        </w:rPr>
        <w:t>РАВЕНСТВО И ФУТБОЛ</w:t>
      </w:r>
    </w:p>
    <w:p w14:paraId="3F879731" w14:textId="77777777" w:rsidR="00D97F3B" w:rsidRDefault="00D97F3B" w:rsidP="00D97F3B">
      <w:pPr>
        <w:pStyle w:val="ac"/>
        <w:spacing w:before="0" w:beforeAutospacing="0" w:after="0" w:afterAutospacing="0" w:line="360" w:lineRule="exact"/>
        <w:jc w:val="both"/>
        <w:rPr>
          <w:rFonts w:eastAsiaTheme="minorEastAsia"/>
          <w:sz w:val="30"/>
          <w:szCs w:val="30"/>
          <w:lang w:val="ru" w:eastAsia="de-DE"/>
        </w:rPr>
      </w:pPr>
    </w:p>
    <w:p w14:paraId="553323F1" w14:textId="52BF192C" w:rsidR="00EB7061" w:rsidRPr="00D95F35" w:rsidRDefault="00EB7061" w:rsidP="00D95F35">
      <w:pPr>
        <w:pStyle w:val="ac"/>
        <w:spacing w:before="0" w:beforeAutospacing="0" w:after="0" w:afterAutospacing="0" w:line="360" w:lineRule="exact"/>
        <w:ind w:firstLine="709"/>
        <w:jc w:val="both"/>
        <w:rPr>
          <w:rFonts w:eastAsiaTheme="minorEastAsia"/>
          <w:sz w:val="30"/>
          <w:szCs w:val="30"/>
          <w:lang w:val="ru" w:eastAsia="de-DE"/>
        </w:rPr>
      </w:pPr>
      <w:r w:rsidRPr="00D95F35">
        <w:rPr>
          <w:rFonts w:eastAsiaTheme="minorEastAsia"/>
          <w:sz w:val="30"/>
          <w:szCs w:val="30"/>
          <w:lang w:val="ru" w:eastAsia="de-DE"/>
        </w:rPr>
        <w:t xml:space="preserve">Футбол — </w:t>
      </w:r>
      <w:r w:rsidR="00344037">
        <w:rPr>
          <w:rFonts w:eastAsiaTheme="minorEastAsia"/>
          <w:sz w:val="30"/>
          <w:szCs w:val="30"/>
          <w:lang w:val="ru" w:eastAsia="de-DE"/>
        </w:rPr>
        <w:t xml:space="preserve">это жизнь, которая </w:t>
      </w:r>
      <w:r w:rsidRPr="00D95F35">
        <w:rPr>
          <w:rFonts w:eastAsiaTheme="minorEastAsia"/>
          <w:sz w:val="30"/>
          <w:szCs w:val="30"/>
          <w:lang w:val="ru" w:eastAsia="de-DE"/>
        </w:rPr>
        <w:t>объединя</w:t>
      </w:r>
      <w:r w:rsidR="00344037">
        <w:rPr>
          <w:rFonts w:eastAsiaTheme="minorEastAsia"/>
          <w:sz w:val="30"/>
          <w:szCs w:val="30"/>
          <w:lang w:val="ru" w:eastAsia="de-DE"/>
        </w:rPr>
        <w:t>ет</w:t>
      </w:r>
      <w:r w:rsidRPr="00D95F35">
        <w:rPr>
          <w:rFonts w:eastAsiaTheme="minorEastAsia"/>
          <w:sz w:val="30"/>
          <w:szCs w:val="30"/>
          <w:lang w:val="ru" w:eastAsia="de-DE"/>
        </w:rPr>
        <w:t xml:space="preserve"> людей разного возраста, происхождения, национальности и способностей. Разделения и дискриминация, от которых страдает наше общество, неизбежно проявляются на поле и вокруг него, но в то же время спорт может стать мощным средством их преодоления.</w:t>
      </w:r>
      <w:r w:rsidR="00344037">
        <w:rPr>
          <w:rFonts w:eastAsiaTheme="minorEastAsia"/>
          <w:sz w:val="30"/>
          <w:szCs w:val="30"/>
          <w:lang w:val="ru" w:eastAsia="de-DE"/>
        </w:rPr>
        <w:t xml:space="preserve"> </w:t>
      </w:r>
      <w:r w:rsidRPr="00D95F35">
        <w:rPr>
          <w:rFonts w:eastAsiaTheme="minorEastAsia"/>
          <w:sz w:val="30"/>
          <w:szCs w:val="30"/>
          <w:lang w:val="ru" w:eastAsia="de-DE"/>
        </w:rPr>
        <w:t>Достоинство, уважение</w:t>
      </w:r>
      <w:r w:rsidR="00344037">
        <w:rPr>
          <w:rFonts w:eastAsiaTheme="minorEastAsia"/>
          <w:sz w:val="30"/>
          <w:szCs w:val="30"/>
          <w:lang w:val="ru" w:eastAsia="de-DE"/>
        </w:rPr>
        <w:t>,</w:t>
      </w:r>
      <w:r w:rsidRPr="00D95F35">
        <w:rPr>
          <w:rFonts w:eastAsiaTheme="minorEastAsia"/>
          <w:sz w:val="30"/>
          <w:szCs w:val="30"/>
          <w:lang w:val="ru" w:eastAsia="de-DE"/>
        </w:rPr>
        <w:t xml:space="preserve"> равные права и возможности должны быть предоставлены всем, кто занимается футболом</w:t>
      </w:r>
      <w:r w:rsidR="00344037">
        <w:rPr>
          <w:rFonts w:eastAsiaTheme="minorEastAsia"/>
          <w:sz w:val="30"/>
          <w:szCs w:val="30"/>
          <w:lang w:val="ru" w:eastAsia="de-DE"/>
        </w:rPr>
        <w:t xml:space="preserve">. </w:t>
      </w:r>
      <w:r w:rsidRPr="00D95F35">
        <w:rPr>
          <w:rFonts w:eastAsiaTheme="minorEastAsia"/>
          <w:sz w:val="30"/>
          <w:szCs w:val="30"/>
          <w:lang w:val="ru" w:eastAsia="de-DE"/>
        </w:rPr>
        <w:t xml:space="preserve">Каждый человек должен иметь возможность </w:t>
      </w:r>
      <w:r w:rsidR="00344037">
        <w:rPr>
          <w:rFonts w:eastAsiaTheme="minorEastAsia"/>
          <w:sz w:val="30"/>
          <w:szCs w:val="30"/>
          <w:lang w:val="ru" w:eastAsia="de-DE"/>
        </w:rPr>
        <w:t>быть членом футбольного сообщества</w:t>
      </w:r>
      <w:r w:rsidRPr="00D95F35">
        <w:rPr>
          <w:rFonts w:eastAsiaTheme="minorEastAsia"/>
          <w:sz w:val="30"/>
          <w:szCs w:val="30"/>
          <w:lang w:val="ru" w:eastAsia="de-DE"/>
        </w:rPr>
        <w:t xml:space="preserve">. </w:t>
      </w:r>
      <w:r w:rsidR="00506B42">
        <w:rPr>
          <w:rFonts w:eastAsiaTheme="minorEastAsia"/>
          <w:sz w:val="30"/>
          <w:szCs w:val="30"/>
          <w:lang w:val="ru" w:eastAsia="de-DE"/>
        </w:rPr>
        <w:t xml:space="preserve">Этот спорт имеет важное </w:t>
      </w:r>
      <w:r w:rsidRPr="00D95F35">
        <w:rPr>
          <w:rFonts w:eastAsiaTheme="minorEastAsia"/>
          <w:sz w:val="30"/>
          <w:szCs w:val="30"/>
          <w:lang w:val="ru" w:eastAsia="de-DE"/>
        </w:rPr>
        <w:t>значение для здорового образа жизни, как физического, так и умственного.</w:t>
      </w:r>
    </w:p>
    <w:p w14:paraId="54C2C32E" w14:textId="05E0A17A" w:rsidR="00EB7061" w:rsidRPr="00D95F35" w:rsidRDefault="00420215" w:rsidP="00420215">
      <w:pPr>
        <w:pStyle w:val="ac"/>
        <w:spacing w:before="0" w:beforeAutospacing="0" w:after="0" w:afterAutospacing="0" w:line="360" w:lineRule="exact"/>
        <w:ind w:firstLine="709"/>
        <w:jc w:val="both"/>
        <w:rPr>
          <w:rFonts w:eastAsiaTheme="minorEastAsia"/>
          <w:sz w:val="30"/>
          <w:szCs w:val="30"/>
          <w:lang w:val="ru" w:eastAsia="de-DE"/>
        </w:rPr>
      </w:pPr>
      <w:r>
        <w:rPr>
          <w:rFonts w:eastAsiaTheme="minorEastAsia"/>
          <w:sz w:val="30"/>
          <w:szCs w:val="30"/>
          <w:lang w:val="ru" w:eastAsia="de-DE"/>
        </w:rPr>
        <w:t>М</w:t>
      </w:r>
      <w:r w:rsidR="00EB7061" w:rsidRPr="00D95F35">
        <w:rPr>
          <w:rFonts w:eastAsiaTheme="minorEastAsia"/>
          <w:sz w:val="30"/>
          <w:szCs w:val="30"/>
          <w:lang w:val="ru" w:eastAsia="de-DE"/>
        </w:rPr>
        <w:t>ы стремимся к инклюзивной культуре, в которой никто не подвергается дискриминации или исключению на основании каких-либо личных качеств.</w:t>
      </w:r>
      <w:r>
        <w:rPr>
          <w:rFonts w:eastAsiaTheme="minorEastAsia"/>
          <w:sz w:val="30"/>
          <w:szCs w:val="30"/>
          <w:lang w:val="ru" w:eastAsia="de-DE"/>
        </w:rPr>
        <w:t xml:space="preserve"> АБФФ</w:t>
      </w:r>
      <w:r w:rsidR="00EB7061" w:rsidRPr="00D95F35">
        <w:rPr>
          <w:rFonts w:eastAsiaTheme="minorEastAsia"/>
          <w:sz w:val="30"/>
          <w:szCs w:val="30"/>
          <w:lang w:val="ru" w:eastAsia="de-DE"/>
        </w:rPr>
        <w:t xml:space="preserve"> стремится к тому, чтобы футбол был средством защиты </w:t>
      </w:r>
      <w:r>
        <w:rPr>
          <w:rFonts w:eastAsiaTheme="minorEastAsia"/>
          <w:sz w:val="30"/>
          <w:szCs w:val="30"/>
          <w:lang w:val="ru" w:eastAsia="de-DE"/>
        </w:rPr>
        <w:t>равенства</w:t>
      </w:r>
      <w:r w:rsidR="00EB7061" w:rsidRPr="00D95F35">
        <w:rPr>
          <w:rFonts w:eastAsiaTheme="minorEastAsia"/>
          <w:sz w:val="30"/>
          <w:szCs w:val="30"/>
          <w:lang w:val="ru" w:eastAsia="de-DE"/>
        </w:rPr>
        <w:t xml:space="preserve"> в </w:t>
      </w:r>
      <w:r w:rsidR="00EB7061" w:rsidRPr="00D95F35">
        <w:rPr>
          <w:rFonts w:eastAsiaTheme="minorEastAsia"/>
          <w:sz w:val="30"/>
          <w:szCs w:val="30"/>
          <w:lang w:val="ru" w:eastAsia="de-DE"/>
        </w:rPr>
        <w:lastRenderedPageBreak/>
        <w:t>обществе в целом, привлекая общество и правительства к ключевым темам и предоставляя информацию и образование.</w:t>
      </w:r>
    </w:p>
    <w:p w14:paraId="4EEB1F98" w14:textId="713CD283" w:rsidR="00EB7061" w:rsidRPr="00D95F35" w:rsidRDefault="00EB7061" w:rsidP="00D95F35">
      <w:pPr>
        <w:pStyle w:val="ac"/>
        <w:spacing w:before="0" w:beforeAutospacing="0" w:after="0" w:afterAutospacing="0" w:line="360" w:lineRule="exact"/>
        <w:ind w:firstLine="709"/>
        <w:jc w:val="both"/>
        <w:rPr>
          <w:rFonts w:eastAsiaTheme="minorEastAsia"/>
          <w:sz w:val="30"/>
          <w:szCs w:val="30"/>
          <w:lang w:val="ru" w:eastAsia="de-DE"/>
        </w:rPr>
      </w:pPr>
      <w:r w:rsidRPr="00D95F35">
        <w:rPr>
          <w:rFonts w:eastAsiaTheme="minorEastAsia"/>
          <w:sz w:val="30"/>
          <w:szCs w:val="30"/>
          <w:lang w:val="ru" w:eastAsia="de-DE"/>
        </w:rPr>
        <w:t>На стратегический период 202</w:t>
      </w:r>
      <w:r w:rsidR="00420215">
        <w:rPr>
          <w:rFonts w:eastAsiaTheme="minorEastAsia"/>
          <w:sz w:val="30"/>
          <w:szCs w:val="30"/>
          <w:lang w:val="ru" w:eastAsia="de-DE"/>
        </w:rPr>
        <w:t>4</w:t>
      </w:r>
      <w:r w:rsidRPr="00D95F35">
        <w:rPr>
          <w:rFonts w:eastAsiaTheme="minorEastAsia"/>
          <w:sz w:val="30"/>
          <w:szCs w:val="30"/>
          <w:lang w:val="ru" w:eastAsia="de-DE"/>
        </w:rPr>
        <w:t>–20</w:t>
      </w:r>
      <w:r w:rsidR="00420215">
        <w:rPr>
          <w:rFonts w:eastAsiaTheme="minorEastAsia"/>
          <w:sz w:val="30"/>
          <w:szCs w:val="30"/>
          <w:lang w:val="ru" w:eastAsia="de-DE"/>
        </w:rPr>
        <w:t>28</w:t>
      </w:r>
      <w:r w:rsidRPr="00D95F35">
        <w:rPr>
          <w:rFonts w:eastAsiaTheme="minorEastAsia"/>
          <w:sz w:val="30"/>
          <w:szCs w:val="30"/>
          <w:lang w:val="ru" w:eastAsia="de-DE"/>
        </w:rPr>
        <w:t xml:space="preserve"> годов были определены следующие семь политик:</w:t>
      </w:r>
    </w:p>
    <w:p w14:paraId="6A93AF31" w14:textId="77777777" w:rsidR="00420215" w:rsidRDefault="00420215" w:rsidP="00EE0D56">
      <w:pPr>
        <w:spacing w:after="0" w:line="360" w:lineRule="exact"/>
        <w:ind w:firstLine="709"/>
        <w:jc w:val="center"/>
        <w:rPr>
          <w:rFonts w:ascii="Times New Roman" w:hAnsi="Times New Roman" w:cs="Times New Roman"/>
          <w:b/>
          <w:bCs/>
          <w:sz w:val="28"/>
          <w:szCs w:val="28"/>
          <w:lang w:val="ru"/>
        </w:rPr>
      </w:pPr>
    </w:p>
    <w:p w14:paraId="6B49781D" w14:textId="1E4695B3" w:rsidR="00942212" w:rsidRDefault="00942212" w:rsidP="00894165">
      <w:pPr>
        <w:spacing w:after="0" w:line="360" w:lineRule="exact"/>
        <w:ind w:firstLine="709"/>
        <w:jc w:val="center"/>
        <w:rPr>
          <w:rFonts w:ascii="Times New Roman" w:hAnsi="Times New Roman" w:cs="Times New Roman"/>
          <w:b/>
          <w:bCs/>
          <w:sz w:val="30"/>
          <w:szCs w:val="30"/>
          <w:lang w:val="ru"/>
        </w:rPr>
      </w:pPr>
      <w:bookmarkStart w:id="4" w:name="_Hlk158114237"/>
      <w:r>
        <w:rPr>
          <w:rFonts w:ascii="Times New Roman" w:hAnsi="Times New Roman" w:cs="Times New Roman"/>
          <w:b/>
          <w:bCs/>
          <w:sz w:val="30"/>
          <w:szCs w:val="30"/>
          <w:lang w:val="ru"/>
        </w:rPr>
        <w:t>АНТИРАСИЗМ</w:t>
      </w:r>
    </w:p>
    <w:p w14:paraId="14E9A8EE" w14:textId="63026F13" w:rsidR="00DB1EE0" w:rsidRDefault="00DB1EE0" w:rsidP="00894165">
      <w:pPr>
        <w:spacing w:after="0" w:line="360" w:lineRule="exact"/>
        <w:ind w:firstLine="709"/>
        <w:jc w:val="center"/>
        <w:rPr>
          <w:rFonts w:ascii="Times New Roman" w:hAnsi="Times New Roman" w:cs="Times New Roman"/>
          <w:b/>
          <w:bCs/>
          <w:sz w:val="30"/>
          <w:szCs w:val="30"/>
          <w:lang w:val="ru"/>
        </w:rPr>
      </w:pPr>
    </w:p>
    <w:p w14:paraId="2614CDFD" w14:textId="77777777" w:rsidR="00DB1EE0" w:rsidRPr="001629C1" w:rsidRDefault="00DB1EE0" w:rsidP="00DB1EE0">
      <w:pPr>
        <w:pStyle w:val="ac"/>
        <w:spacing w:before="0" w:beforeAutospacing="0" w:after="0" w:afterAutospacing="0" w:line="360" w:lineRule="exact"/>
        <w:ind w:firstLine="709"/>
        <w:jc w:val="both"/>
        <w:rPr>
          <w:sz w:val="30"/>
          <w:szCs w:val="30"/>
          <w:lang w:val="ru"/>
        </w:rPr>
      </w:pPr>
      <w:r w:rsidRPr="001629C1">
        <w:rPr>
          <w:sz w:val="30"/>
          <w:szCs w:val="30"/>
          <w:lang w:val="ru"/>
        </w:rPr>
        <w:t xml:space="preserve">Предотвращать и вести борьбу со всеми формами расовой дискриминации в футбольной среде, от массового до элитного уровня. </w:t>
      </w:r>
    </w:p>
    <w:p w14:paraId="53C5657F" w14:textId="77777777" w:rsidR="00DB1EE0" w:rsidRPr="001629C1" w:rsidRDefault="00DB1EE0" w:rsidP="00DB1EE0">
      <w:pPr>
        <w:pStyle w:val="ac"/>
        <w:spacing w:before="0" w:beforeAutospacing="0" w:after="0" w:afterAutospacing="0" w:line="360" w:lineRule="exact"/>
        <w:ind w:firstLine="709"/>
        <w:jc w:val="both"/>
        <w:rPr>
          <w:sz w:val="30"/>
          <w:szCs w:val="30"/>
          <w:lang w:val="ru"/>
        </w:rPr>
      </w:pPr>
    </w:p>
    <w:p w14:paraId="072F1F3B" w14:textId="277836DC" w:rsidR="00DB1EE0" w:rsidRPr="001629C1" w:rsidRDefault="00DB1EE0" w:rsidP="00655342">
      <w:pPr>
        <w:pStyle w:val="ac"/>
        <w:spacing w:before="0" w:beforeAutospacing="0" w:after="0" w:afterAutospacing="0" w:line="360" w:lineRule="exact"/>
        <w:jc w:val="both"/>
        <w:rPr>
          <w:sz w:val="30"/>
          <w:szCs w:val="30"/>
          <w:lang w:val="ru"/>
        </w:rPr>
      </w:pPr>
      <w:r w:rsidRPr="001629C1">
        <w:rPr>
          <w:sz w:val="30"/>
          <w:szCs w:val="30"/>
          <w:lang w:val="ru"/>
        </w:rPr>
        <w:t xml:space="preserve">Цель: искоренить расизм во всех его формах на поле и вокруг него в </w:t>
      </w:r>
      <w:r w:rsidR="00D920D9">
        <w:rPr>
          <w:sz w:val="30"/>
          <w:szCs w:val="30"/>
          <w:lang w:val="ru"/>
        </w:rPr>
        <w:t>белорусском</w:t>
      </w:r>
      <w:r w:rsidRPr="001629C1">
        <w:rPr>
          <w:sz w:val="30"/>
          <w:szCs w:val="30"/>
          <w:lang w:val="ru"/>
        </w:rPr>
        <w:t xml:space="preserve"> футболе.</w:t>
      </w:r>
    </w:p>
    <w:p w14:paraId="5A57DED7" w14:textId="77777777" w:rsidR="001629C1" w:rsidRDefault="001629C1" w:rsidP="00DB1EE0">
      <w:pPr>
        <w:pStyle w:val="ac"/>
        <w:spacing w:before="0" w:beforeAutospacing="0" w:after="0" w:afterAutospacing="0" w:line="360" w:lineRule="exact"/>
        <w:ind w:firstLine="709"/>
        <w:jc w:val="both"/>
        <w:rPr>
          <w:sz w:val="30"/>
          <w:szCs w:val="30"/>
          <w:lang w:val="ru"/>
        </w:rPr>
      </w:pPr>
    </w:p>
    <w:p w14:paraId="35CDD661" w14:textId="780CC55B" w:rsidR="00DB1EE0" w:rsidRDefault="00DB1EE0" w:rsidP="00655342">
      <w:pPr>
        <w:pStyle w:val="ac"/>
        <w:spacing w:before="0" w:beforeAutospacing="0" w:after="0" w:afterAutospacing="0" w:line="360" w:lineRule="exact"/>
        <w:jc w:val="both"/>
        <w:rPr>
          <w:sz w:val="30"/>
          <w:szCs w:val="30"/>
          <w:lang w:val="ru"/>
        </w:rPr>
      </w:pPr>
      <w:r w:rsidRPr="001629C1">
        <w:rPr>
          <w:sz w:val="30"/>
          <w:szCs w:val="30"/>
          <w:lang w:val="ru"/>
        </w:rPr>
        <w:t>Методы:</w:t>
      </w:r>
    </w:p>
    <w:p w14:paraId="1CFC1970" w14:textId="77777777" w:rsidR="001629C1" w:rsidRPr="001629C1" w:rsidRDefault="001629C1" w:rsidP="00DB1EE0">
      <w:pPr>
        <w:pStyle w:val="ac"/>
        <w:spacing w:before="0" w:beforeAutospacing="0" w:after="0" w:afterAutospacing="0" w:line="360" w:lineRule="exact"/>
        <w:ind w:firstLine="709"/>
        <w:jc w:val="both"/>
        <w:rPr>
          <w:sz w:val="30"/>
          <w:szCs w:val="30"/>
          <w:lang w:val="ru"/>
        </w:rPr>
      </w:pPr>
    </w:p>
    <w:p w14:paraId="34A606B4" w14:textId="77777777" w:rsidR="00DB1EE0" w:rsidRPr="001629C1" w:rsidRDefault="00DB1EE0" w:rsidP="00DA7428">
      <w:pPr>
        <w:pStyle w:val="ac"/>
        <w:numPr>
          <w:ilvl w:val="0"/>
          <w:numId w:val="8"/>
        </w:numPr>
        <w:spacing w:before="0" w:beforeAutospacing="0" w:after="0" w:afterAutospacing="0" w:line="360" w:lineRule="exact"/>
        <w:jc w:val="both"/>
        <w:rPr>
          <w:sz w:val="30"/>
          <w:szCs w:val="30"/>
          <w:lang w:val="ru"/>
        </w:rPr>
      </w:pPr>
      <w:r w:rsidRPr="001629C1">
        <w:rPr>
          <w:sz w:val="30"/>
          <w:szCs w:val="30"/>
          <w:lang w:val="ru"/>
        </w:rPr>
        <w:t>Меры по борьбе с расизмом в правилах, политике, руководствах и сообщениях АБФФ.</w:t>
      </w:r>
    </w:p>
    <w:p w14:paraId="605BFB75" w14:textId="77777777" w:rsidR="00DB1EE0" w:rsidRPr="001629C1" w:rsidRDefault="00DB1EE0" w:rsidP="00DA7428">
      <w:pPr>
        <w:pStyle w:val="ac"/>
        <w:numPr>
          <w:ilvl w:val="0"/>
          <w:numId w:val="8"/>
        </w:numPr>
        <w:spacing w:before="0" w:beforeAutospacing="0" w:after="0" w:afterAutospacing="0" w:line="360" w:lineRule="exact"/>
        <w:jc w:val="both"/>
        <w:rPr>
          <w:sz w:val="30"/>
          <w:szCs w:val="30"/>
          <w:lang w:val="ru"/>
        </w:rPr>
      </w:pPr>
      <w:r w:rsidRPr="001629C1">
        <w:rPr>
          <w:sz w:val="30"/>
          <w:szCs w:val="30"/>
          <w:lang w:val="ru"/>
        </w:rPr>
        <w:t>Профилактические и образовательные планы с особым акцентом на детей и молодежь.</w:t>
      </w:r>
    </w:p>
    <w:p w14:paraId="43CAB010" w14:textId="77777777" w:rsidR="00DB1EE0" w:rsidRPr="001629C1" w:rsidRDefault="00DB1EE0" w:rsidP="00DA7428">
      <w:pPr>
        <w:pStyle w:val="ac"/>
        <w:numPr>
          <w:ilvl w:val="0"/>
          <w:numId w:val="8"/>
        </w:numPr>
        <w:spacing w:before="0" w:beforeAutospacing="0" w:after="0" w:afterAutospacing="0" w:line="360" w:lineRule="exact"/>
        <w:jc w:val="both"/>
        <w:rPr>
          <w:sz w:val="30"/>
          <w:szCs w:val="30"/>
          <w:lang w:val="ru"/>
        </w:rPr>
      </w:pPr>
      <w:r w:rsidRPr="001629C1">
        <w:rPr>
          <w:sz w:val="30"/>
          <w:szCs w:val="30"/>
          <w:lang w:val="ru"/>
        </w:rPr>
        <w:t>Совместные действия по выявлению, расследованию и наказанию расизма в футболе.</w:t>
      </w:r>
    </w:p>
    <w:p w14:paraId="51D1399E" w14:textId="77777777" w:rsidR="00DB1EE0" w:rsidRPr="001629C1" w:rsidRDefault="00DB1EE0" w:rsidP="00DA7428">
      <w:pPr>
        <w:pStyle w:val="ac"/>
        <w:numPr>
          <w:ilvl w:val="0"/>
          <w:numId w:val="8"/>
        </w:numPr>
        <w:spacing w:before="0" w:beforeAutospacing="0" w:after="0" w:afterAutospacing="0" w:line="360" w:lineRule="exact"/>
        <w:jc w:val="both"/>
        <w:rPr>
          <w:sz w:val="30"/>
          <w:szCs w:val="30"/>
          <w:lang w:val="ru"/>
        </w:rPr>
      </w:pPr>
      <w:r w:rsidRPr="001629C1">
        <w:rPr>
          <w:sz w:val="30"/>
          <w:szCs w:val="30"/>
          <w:lang w:val="ru"/>
        </w:rPr>
        <w:t>Прозрачные системы отчетности и доступ к средствам правовой защиты.</w:t>
      </w:r>
    </w:p>
    <w:p w14:paraId="7669946F" w14:textId="77777777" w:rsidR="001629C1" w:rsidRPr="001629C1" w:rsidRDefault="001629C1" w:rsidP="00DB1EE0">
      <w:pPr>
        <w:pStyle w:val="ac"/>
        <w:spacing w:before="0" w:beforeAutospacing="0" w:after="0" w:afterAutospacing="0" w:line="360" w:lineRule="exact"/>
        <w:jc w:val="both"/>
        <w:rPr>
          <w:sz w:val="30"/>
          <w:szCs w:val="30"/>
          <w:lang w:val="ru"/>
        </w:rPr>
      </w:pPr>
    </w:p>
    <w:p w14:paraId="629C3A23" w14:textId="0E68AE63" w:rsidR="00DB1EE0" w:rsidRDefault="00DB1EE0" w:rsidP="00DB1EE0">
      <w:pPr>
        <w:pStyle w:val="ac"/>
        <w:spacing w:before="0" w:beforeAutospacing="0" w:after="0" w:afterAutospacing="0" w:line="360" w:lineRule="exact"/>
        <w:jc w:val="both"/>
        <w:rPr>
          <w:sz w:val="30"/>
          <w:szCs w:val="30"/>
          <w:lang w:val="ru"/>
        </w:rPr>
      </w:pPr>
      <w:r w:rsidRPr="001629C1">
        <w:rPr>
          <w:sz w:val="30"/>
          <w:szCs w:val="30"/>
          <w:lang w:val="ru"/>
        </w:rPr>
        <w:t>Существующие инициативы:</w:t>
      </w:r>
    </w:p>
    <w:p w14:paraId="60F6D77E" w14:textId="77777777" w:rsidR="001629C1" w:rsidRPr="001629C1" w:rsidRDefault="001629C1" w:rsidP="00DB1EE0">
      <w:pPr>
        <w:pStyle w:val="ac"/>
        <w:spacing w:before="0" w:beforeAutospacing="0" w:after="0" w:afterAutospacing="0" w:line="360" w:lineRule="exact"/>
        <w:jc w:val="both"/>
        <w:rPr>
          <w:sz w:val="30"/>
          <w:szCs w:val="30"/>
          <w:lang w:val="ru"/>
        </w:rPr>
      </w:pPr>
    </w:p>
    <w:p w14:paraId="1E6F4575" w14:textId="77777777" w:rsidR="00DB1EE0" w:rsidRPr="001629C1" w:rsidRDefault="00DB1EE0" w:rsidP="00DA7428">
      <w:pPr>
        <w:pStyle w:val="a"/>
        <w:numPr>
          <w:ilvl w:val="0"/>
          <w:numId w:val="7"/>
        </w:numPr>
        <w:shd w:val="clear" w:color="auto" w:fill="FFFFFF"/>
        <w:spacing w:after="0"/>
        <w:ind w:right="969"/>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Консультации и диалог через менеджера SES.</w:t>
      </w:r>
    </w:p>
    <w:p w14:paraId="2DC84CD5" w14:textId="69A004A9" w:rsidR="00DB1EE0" w:rsidRPr="001629C1" w:rsidRDefault="00DB1EE0" w:rsidP="00DA7428">
      <w:pPr>
        <w:pStyle w:val="a"/>
        <w:numPr>
          <w:ilvl w:val="0"/>
          <w:numId w:val="7"/>
        </w:numPr>
        <w:shd w:val="clear" w:color="auto" w:fill="FFFFFF"/>
        <w:spacing w:after="0"/>
        <w:ind w:right="969"/>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Наблюдение за матчем в рамках клубных и крупных национальных командных соревнований.</w:t>
      </w:r>
    </w:p>
    <w:p w14:paraId="78384B1C" w14:textId="77777777" w:rsidR="00DB1EE0" w:rsidRPr="001629C1" w:rsidRDefault="00DB1EE0" w:rsidP="00DA7428">
      <w:pPr>
        <w:pStyle w:val="a"/>
        <w:numPr>
          <w:ilvl w:val="0"/>
          <w:numId w:val="7"/>
        </w:numPr>
        <w:shd w:val="clear" w:color="auto" w:fill="FFFFFF"/>
        <w:spacing w:after="0"/>
        <w:ind w:right="969"/>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Контрольный, этический и дисциплинарный орган принимает решения по всем дисциплинарным, этическим и другим вопросам, входящим в его компетенцию в соответствии с уставом и правилами АБФФ.</w:t>
      </w:r>
    </w:p>
    <w:p w14:paraId="22A6792B" w14:textId="77777777" w:rsidR="00DB1EE0" w:rsidRPr="001629C1" w:rsidRDefault="00DB1EE0" w:rsidP="00DA7428">
      <w:pPr>
        <w:pStyle w:val="a"/>
        <w:numPr>
          <w:ilvl w:val="0"/>
          <w:numId w:val="7"/>
        </w:numPr>
        <w:shd w:val="clear" w:color="auto" w:fill="FFFFFF"/>
        <w:spacing w:after="0"/>
        <w:ind w:right="969"/>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Выстраивание отношений с внутренними и международными организациями с целью разработки совместных действий по борьбе с дискриминацией.</w:t>
      </w:r>
    </w:p>
    <w:p w14:paraId="6783342B" w14:textId="77777777" w:rsidR="00DB1EE0" w:rsidRPr="001629C1" w:rsidRDefault="00DB1EE0" w:rsidP="00DA7428">
      <w:pPr>
        <w:pStyle w:val="a"/>
        <w:numPr>
          <w:ilvl w:val="0"/>
          <w:numId w:val="7"/>
        </w:numPr>
        <w:shd w:val="clear" w:color="auto" w:fill="FFFFFF"/>
        <w:spacing w:after="0"/>
        <w:ind w:right="969"/>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Кампании по продвижению идеи АБФФ о том, что каждый должен иметь возможность наслаждаться футболом.</w:t>
      </w:r>
    </w:p>
    <w:p w14:paraId="31DADDA3" w14:textId="20E24C69" w:rsidR="001629C1" w:rsidRDefault="001629C1" w:rsidP="00DB1EE0">
      <w:pPr>
        <w:spacing w:after="0" w:line="360" w:lineRule="exact"/>
        <w:rPr>
          <w:rFonts w:ascii="Times New Roman" w:eastAsia="Times New Roman" w:hAnsi="Times New Roman" w:cs="Times New Roman"/>
          <w:sz w:val="30"/>
          <w:szCs w:val="30"/>
          <w:lang w:val="ru" w:eastAsia="ru-RU"/>
        </w:rPr>
      </w:pPr>
    </w:p>
    <w:p w14:paraId="249A1F8E" w14:textId="47B94208" w:rsidR="0086100E" w:rsidRDefault="0086100E" w:rsidP="00DB1EE0">
      <w:pPr>
        <w:spacing w:after="0" w:line="360" w:lineRule="exact"/>
        <w:rPr>
          <w:rFonts w:ascii="Times New Roman" w:eastAsia="Times New Roman" w:hAnsi="Times New Roman" w:cs="Times New Roman"/>
          <w:sz w:val="30"/>
          <w:szCs w:val="30"/>
          <w:lang w:val="ru" w:eastAsia="ru-RU"/>
        </w:rPr>
      </w:pPr>
    </w:p>
    <w:p w14:paraId="292716A2" w14:textId="5B9C03A4" w:rsidR="0086100E" w:rsidRDefault="0086100E" w:rsidP="00DB1EE0">
      <w:pPr>
        <w:spacing w:after="0" w:line="360" w:lineRule="exact"/>
        <w:rPr>
          <w:rFonts w:ascii="Times New Roman" w:eastAsia="Times New Roman" w:hAnsi="Times New Roman" w:cs="Times New Roman"/>
          <w:sz w:val="30"/>
          <w:szCs w:val="30"/>
          <w:lang w:val="ru" w:eastAsia="ru-RU"/>
        </w:rPr>
      </w:pPr>
    </w:p>
    <w:p w14:paraId="0B448CAA" w14:textId="77777777" w:rsidR="0086100E" w:rsidRDefault="0086100E" w:rsidP="00DB1EE0">
      <w:pPr>
        <w:spacing w:after="0" w:line="360" w:lineRule="exact"/>
        <w:rPr>
          <w:rFonts w:ascii="Times New Roman" w:eastAsia="Times New Roman" w:hAnsi="Times New Roman" w:cs="Times New Roman"/>
          <w:sz w:val="30"/>
          <w:szCs w:val="30"/>
          <w:lang w:val="ru" w:eastAsia="ru-RU"/>
        </w:rPr>
      </w:pPr>
    </w:p>
    <w:p w14:paraId="2F7555C0" w14:textId="1AA45831" w:rsidR="00DB1EE0" w:rsidRDefault="00DB1EE0" w:rsidP="00DB1EE0">
      <w:pPr>
        <w:spacing w:after="0" w:line="360" w:lineRule="exact"/>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lastRenderedPageBreak/>
        <w:t xml:space="preserve">Планы улучшения инициатив: </w:t>
      </w:r>
    </w:p>
    <w:p w14:paraId="2DD815B6" w14:textId="77777777" w:rsidR="00516B46" w:rsidRPr="001629C1" w:rsidRDefault="00516B46" w:rsidP="00DB1EE0">
      <w:pPr>
        <w:spacing w:after="0" w:line="360" w:lineRule="exact"/>
        <w:rPr>
          <w:rFonts w:ascii="Times New Roman" w:eastAsia="Times New Roman" w:hAnsi="Times New Roman" w:cs="Times New Roman"/>
          <w:sz w:val="30"/>
          <w:szCs w:val="30"/>
          <w:lang w:val="ru" w:eastAsia="ru-RU"/>
        </w:rPr>
      </w:pPr>
    </w:p>
    <w:p w14:paraId="43677174" w14:textId="17EEAB11" w:rsidR="00DB1EE0" w:rsidRPr="001629C1" w:rsidRDefault="00133D1B"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АБФФ</w:t>
      </w:r>
      <w:r w:rsidR="00DB1EE0" w:rsidRPr="001629C1">
        <w:rPr>
          <w:rFonts w:ascii="Times New Roman" w:eastAsia="Times New Roman" w:hAnsi="Times New Roman" w:cs="Times New Roman"/>
          <w:sz w:val="30"/>
          <w:szCs w:val="30"/>
          <w:lang w:val="ru" w:eastAsia="ru-RU"/>
        </w:rPr>
        <w:t xml:space="preserve"> проводит проверку для дальнейшего улучшения существующих систем сообщения о расизме и расовой дискриминации в </w:t>
      </w:r>
      <w:r>
        <w:rPr>
          <w:rFonts w:ascii="Times New Roman" w:eastAsia="Times New Roman" w:hAnsi="Times New Roman" w:cs="Times New Roman"/>
          <w:sz w:val="30"/>
          <w:szCs w:val="30"/>
          <w:lang w:val="ru" w:eastAsia="ru-RU"/>
        </w:rPr>
        <w:t>белорусском</w:t>
      </w:r>
      <w:r w:rsidR="00DB1EE0" w:rsidRPr="001629C1">
        <w:rPr>
          <w:rFonts w:ascii="Times New Roman" w:eastAsia="Times New Roman" w:hAnsi="Times New Roman" w:cs="Times New Roman"/>
          <w:sz w:val="30"/>
          <w:szCs w:val="30"/>
          <w:lang w:val="ru" w:eastAsia="ru-RU"/>
        </w:rPr>
        <w:t xml:space="preserve"> футболе.</w:t>
      </w:r>
    </w:p>
    <w:p w14:paraId="38A94E56" w14:textId="77777777" w:rsidR="00133D1B" w:rsidRDefault="00133D1B"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О</w:t>
      </w:r>
      <w:r w:rsidR="00DB1EE0" w:rsidRPr="001629C1">
        <w:rPr>
          <w:rFonts w:ascii="Times New Roman" w:eastAsia="Times New Roman" w:hAnsi="Times New Roman" w:cs="Times New Roman"/>
          <w:sz w:val="30"/>
          <w:szCs w:val="30"/>
          <w:lang w:val="ru" w:eastAsia="ru-RU"/>
        </w:rPr>
        <w:t>беспечива</w:t>
      </w:r>
      <w:r>
        <w:rPr>
          <w:rFonts w:ascii="Times New Roman" w:eastAsia="Times New Roman" w:hAnsi="Times New Roman" w:cs="Times New Roman"/>
          <w:sz w:val="30"/>
          <w:szCs w:val="30"/>
          <w:lang w:val="ru" w:eastAsia="ru-RU"/>
        </w:rPr>
        <w:t>ть</w:t>
      </w:r>
      <w:r w:rsidR="00DB1EE0" w:rsidRPr="001629C1">
        <w:rPr>
          <w:rFonts w:ascii="Times New Roman" w:eastAsia="Times New Roman" w:hAnsi="Times New Roman" w:cs="Times New Roman"/>
          <w:sz w:val="30"/>
          <w:szCs w:val="30"/>
          <w:lang w:val="ru" w:eastAsia="ru-RU"/>
        </w:rPr>
        <w:t xml:space="preserve"> разработку и доступность систем для поддержки жертв.</w:t>
      </w:r>
    </w:p>
    <w:p w14:paraId="72784CA6" w14:textId="31DFB619" w:rsidR="00DB1EE0" w:rsidRPr="001629C1" w:rsidRDefault="00133D1B"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У</w:t>
      </w:r>
      <w:r w:rsidR="00DB1EE0" w:rsidRPr="001629C1">
        <w:rPr>
          <w:rFonts w:ascii="Times New Roman" w:eastAsia="Times New Roman" w:hAnsi="Times New Roman" w:cs="Times New Roman"/>
          <w:sz w:val="30"/>
          <w:szCs w:val="30"/>
          <w:lang w:val="ru" w:eastAsia="ru-RU"/>
        </w:rPr>
        <w:t>крепл</w:t>
      </w:r>
      <w:r>
        <w:rPr>
          <w:rFonts w:ascii="Times New Roman" w:eastAsia="Times New Roman" w:hAnsi="Times New Roman" w:cs="Times New Roman"/>
          <w:sz w:val="30"/>
          <w:szCs w:val="30"/>
          <w:lang w:val="ru" w:eastAsia="ru-RU"/>
        </w:rPr>
        <w:t>ять</w:t>
      </w:r>
      <w:r w:rsidR="00DB1EE0" w:rsidRPr="001629C1">
        <w:rPr>
          <w:rFonts w:ascii="Times New Roman" w:eastAsia="Times New Roman" w:hAnsi="Times New Roman" w:cs="Times New Roman"/>
          <w:sz w:val="30"/>
          <w:szCs w:val="30"/>
          <w:lang w:val="ru" w:eastAsia="ru-RU"/>
        </w:rPr>
        <w:t xml:space="preserve"> структуры и связи, связанные с расследованием и</w:t>
      </w:r>
      <w:r>
        <w:rPr>
          <w:rFonts w:ascii="Times New Roman" w:eastAsia="Times New Roman" w:hAnsi="Times New Roman" w:cs="Times New Roman"/>
          <w:sz w:val="30"/>
          <w:szCs w:val="30"/>
          <w:lang w:val="ru" w:eastAsia="ru-RU"/>
        </w:rPr>
        <w:t xml:space="preserve"> </w:t>
      </w:r>
      <w:r w:rsidR="00DB1EE0" w:rsidRPr="001629C1">
        <w:rPr>
          <w:rFonts w:ascii="Times New Roman" w:eastAsia="Times New Roman" w:hAnsi="Times New Roman" w:cs="Times New Roman"/>
          <w:sz w:val="30"/>
          <w:szCs w:val="30"/>
          <w:lang w:val="ru" w:eastAsia="ru-RU"/>
        </w:rPr>
        <w:t>применением санкций по делам о дискриминации.</w:t>
      </w:r>
    </w:p>
    <w:p w14:paraId="0C217086" w14:textId="0EC0765E" w:rsidR="00DB1EE0" w:rsidRPr="001629C1" w:rsidRDefault="00133D1B"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В</w:t>
      </w:r>
      <w:r w:rsidR="00DB1EE0" w:rsidRPr="001629C1">
        <w:rPr>
          <w:rFonts w:ascii="Times New Roman" w:eastAsia="Times New Roman" w:hAnsi="Times New Roman" w:cs="Times New Roman"/>
          <w:sz w:val="30"/>
          <w:szCs w:val="30"/>
          <w:lang w:val="ru" w:eastAsia="ru-RU"/>
        </w:rPr>
        <w:t>ыявл</w:t>
      </w:r>
      <w:r>
        <w:rPr>
          <w:rFonts w:ascii="Times New Roman" w:eastAsia="Times New Roman" w:hAnsi="Times New Roman" w:cs="Times New Roman"/>
          <w:sz w:val="30"/>
          <w:szCs w:val="30"/>
          <w:lang w:val="ru" w:eastAsia="ru-RU"/>
        </w:rPr>
        <w:t xml:space="preserve">ять </w:t>
      </w:r>
      <w:r w:rsidR="00DB1EE0" w:rsidRPr="001629C1">
        <w:rPr>
          <w:rFonts w:ascii="Times New Roman" w:eastAsia="Times New Roman" w:hAnsi="Times New Roman" w:cs="Times New Roman"/>
          <w:sz w:val="30"/>
          <w:szCs w:val="30"/>
          <w:lang w:val="ru" w:eastAsia="ru-RU"/>
        </w:rPr>
        <w:t xml:space="preserve">дискриминационные действия на стадионах, а также на онлайн-платформах </w:t>
      </w:r>
      <w:r>
        <w:rPr>
          <w:rFonts w:ascii="Times New Roman" w:eastAsia="Times New Roman" w:hAnsi="Times New Roman" w:cs="Times New Roman"/>
          <w:sz w:val="30"/>
          <w:szCs w:val="30"/>
          <w:lang w:val="ru" w:eastAsia="ru-RU"/>
        </w:rPr>
        <w:t>АБФФ</w:t>
      </w:r>
      <w:r w:rsidR="00DB1EE0" w:rsidRPr="001629C1">
        <w:rPr>
          <w:rFonts w:ascii="Times New Roman" w:eastAsia="Times New Roman" w:hAnsi="Times New Roman" w:cs="Times New Roman"/>
          <w:sz w:val="30"/>
          <w:szCs w:val="30"/>
          <w:lang w:val="ru" w:eastAsia="ru-RU"/>
        </w:rPr>
        <w:t>.</w:t>
      </w:r>
    </w:p>
    <w:p w14:paraId="2B9C8E58" w14:textId="77777777" w:rsidR="00516B46" w:rsidRPr="001629C1" w:rsidRDefault="00516B46" w:rsidP="00DB1EE0">
      <w:pPr>
        <w:spacing w:after="0" w:line="360" w:lineRule="exact"/>
        <w:ind w:firstLine="709"/>
        <w:jc w:val="center"/>
        <w:rPr>
          <w:rFonts w:ascii="Times New Roman" w:eastAsia="Times New Roman" w:hAnsi="Times New Roman" w:cs="Times New Roman"/>
          <w:sz w:val="30"/>
          <w:szCs w:val="30"/>
          <w:lang w:val="ru" w:eastAsia="ru-RU"/>
        </w:rPr>
      </w:pPr>
    </w:p>
    <w:p w14:paraId="1809FA50" w14:textId="5B318E21" w:rsidR="00DB1EE0" w:rsidRPr="001629C1" w:rsidRDefault="00DB1EE0" w:rsidP="00DB1EE0">
      <w:pPr>
        <w:pStyle w:val="paragraph"/>
        <w:spacing w:before="0" w:beforeAutospacing="0" w:after="0" w:afterAutospacing="0"/>
        <w:textAlignment w:val="baseline"/>
        <w:rPr>
          <w:sz w:val="30"/>
          <w:szCs w:val="30"/>
          <w:lang w:eastAsia="ru-RU"/>
        </w:rPr>
      </w:pPr>
      <w:r w:rsidRPr="001629C1">
        <w:rPr>
          <w:sz w:val="30"/>
          <w:szCs w:val="30"/>
          <w:lang w:eastAsia="ru-RU"/>
        </w:rPr>
        <w:t>ТЕМЫ</w:t>
      </w:r>
      <w:r w:rsidR="00B807D7" w:rsidRPr="001629C1">
        <w:rPr>
          <w:sz w:val="30"/>
          <w:szCs w:val="30"/>
          <w:lang w:eastAsia="ru-RU"/>
        </w:rPr>
        <w:t>:</w:t>
      </w:r>
      <w:r w:rsidRPr="001629C1">
        <w:rPr>
          <w:sz w:val="30"/>
          <w:szCs w:val="30"/>
          <w:lang w:eastAsia="ru-RU"/>
        </w:rPr>
        <w:t> </w:t>
      </w:r>
    </w:p>
    <w:p w14:paraId="51D483BD" w14:textId="77777777" w:rsidR="00DB1EE0" w:rsidRPr="001629C1" w:rsidRDefault="00DB1EE0" w:rsidP="00DB1EE0">
      <w:pPr>
        <w:pStyle w:val="paragraph"/>
        <w:spacing w:before="0" w:beforeAutospacing="0" w:after="0" w:afterAutospacing="0"/>
        <w:ind w:left="360"/>
        <w:textAlignment w:val="baseline"/>
        <w:rPr>
          <w:sz w:val="30"/>
          <w:szCs w:val="30"/>
          <w:lang w:eastAsia="ru-RU"/>
        </w:rPr>
      </w:pPr>
    </w:p>
    <w:p w14:paraId="60CEB7BC" w14:textId="2B31C2DF" w:rsidR="00DB1EE0" w:rsidRPr="00B807D7" w:rsidRDefault="00DB1EE0" w:rsidP="00DA7428">
      <w:pPr>
        <w:pStyle w:val="ac"/>
        <w:numPr>
          <w:ilvl w:val="0"/>
          <w:numId w:val="10"/>
        </w:numPr>
        <w:spacing w:before="0" w:beforeAutospacing="0" w:after="0" w:afterAutospacing="0" w:line="360" w:lineRule="exact"/>
        <w:jc w:val="both"/>
        <w:rPr>
          <w:sz w:val="30"/>
          <w:szCs w:val="30"/>
          <w:lang w:val="ru"/>
        </w:rPr>
      </w:pPr>
      <w:r w:rsidRPr="00B807D7">
        <w:rPr>
          <w:sz w:val="30"/>
          <w:szCs w:val="30"/>
          <w:lang w:val="ru"/>
        </w:rPr>
        <w:t xml:space="preserve">Меры по борьбе с расизмом в правилах, политике, </w:t>
      </w:r>
      <w:r w:rsidR="000F3A53" w:rsidRPr="0068225F">
        <w:rPr>
          <w:sz w:val="30"/>
          <w:szCs w:val="30"/>
          <w:lang w:val="ru"/>
        </w:rPr>
        <w:t>руководящих принцип</w:t>
      </w:r>
      <w:r w:rsidR="000F3A53">
        <w:rPr>
          <w:sz w:val="30"/>
          <w:szCs w:val="30"/>
          <w:lang w:val="ru"/>
        </w:rPr>
        <w:t xml:space="preserve">ах </w:t>
      </w:r>
      <w:r w:rsidR="000F3A53" w:rsidRPr="0068225F">
        <w:rPr>
          <w:sz w:val="30"/>
          <w:szCs w:val="30"/>
          <w:lang w:val="ru"/>
        </w:rPr>
        <w:t>и сообщениях</w:t>
      </w:r>
      <w:r w:rsidRPr="00B807D7">
        <w:rPr>
          <w:sz w:val="30"/>
          <w:szCs w:val="30"/>
          <w:lang w:val="ru"/>
        </w:rPr>
        <w:t xml:space="preserve"> </w:t>
      </w:r>
      <w:r w:rsidR="006F5703" w:rsidRPr="00B807D7">
        <w:rPr>
          <w:sz w:val="30"/>
          <w:szCs w:val="30"/>
          <w:lang w:val="ru"/>
        </w:rPr>
        <w:t>АБФФ.</w:t>
      </w:r>
    </w:p>
    <w:p w14:paraId="756B8B79" w14:textId="11075004" w:rsidR="00DB1EE0" w:rsidRPr="00B807D7" w:rsidRDefault="00DB1EE0" w:rsidP="00DA7428">
      <w:pPr>
        <w:pStyle w:val="ac"/>
        <w:numPr>
          <w:ilvl w:val="0"/>
          <w:numId w:val="10"/>
        </w:numPr>
        <w:spacing w:before="0" w:beforeAutospacing="0" w:after="0" w:afterAutospacing="0" w:line="360" w:lineRule="exact"/>
        <w:jc w:val="both"/>
        <w:rPr>
          <w:sz w:val="30"/>
          <w:szCs w:val="30"/>
          <w:lang w:val="ru"/>
        </w:rPr>
      </w:pPr>
      <w:r w:rsidRPr="00B807D7">
        <w:rPr>
          <w:sz w:val="30"/>
          <w:szCs w:val="30"/>
          <w:lang w:val="ru"/>
        </w:rPr>
        <w:t>Профилактические и образовательные планы и действия с особым акцентом на детей и молодежь</w:t>
      </w:r>
      <w:r w:rsidR="00C40474" w:rsidRPr="00B807D7">
        <w:rPr>
          <w:sz w:val="30"/>
          <w:szCs w:val="30"/>
          <w:lang w:val="ru"/>
        </w:rPr>
        <w:t>.</w:t>
      </w:r>
    </w:p>
    <w:p w14:paraId="39D29B8A" w14:textId="77777777" w:rsidR="00DB1EE0" w:rsidRPr="00B807D7" w:rsidRDefault="00DB1EE0" w:rsidP="00DA7428">
      <w:pPr>
        <w:pStyle w:val="ac"/>
        <w:numPr>
          <w:ilvl w:val="0"/>
          <w:numId w:val="10"/>
        </w:numPr>
        <w:spacing w:before="0" w:beforeAutospacing="0" w:after="0" w:afterAutospacing="0" w:line="360" w:lineRule="exact"/>
        <w:jc w:val="both"/>
        <w:rPr>
          <w:sz w:val="30"/>
          <w:szCs w:val="30"/>
          <w:lang w:val="ru"/>
        </w:rPr>
      </w:pPr>
      <w:r w:rsidRPr="00B807D7">
        <w:rPr>
          <w:sz w:val="30"/>
          <w:szCs w:val="30"/>
          <w:lang w:val="ru"/>
        </w:rPr>
        <w:t>Планы и совместные действия по выявлению, расследованию и наказанию расизма в футболе. </w:t>
      </w:r>
    </w:p>
    <w:p w14:paraId="5FA5DD44" w14:textId="45BF5026" w:rsidR="00DB1EE0" w:rsidRDefault="00DB1EE0" w:rsidP="00DA7428">
      <w:pPr>
        <w:pStyle w:val="ac"/>
        <w:numPr>
          <w:ilvl w:val="0"/>
          <w:numId w:val="10"/>
        </w:numPr>
        <w:spacing w:before="0" w:beforeAutospacing="0" w:after="0" w:afterAutospacing="0" w:line="360" w:lineRule="exact"/>
        <w:jc w:val="both"/>
        <w:rPr>
          <w:sz w:val="30"/>
          <w:szCs w:val="30"/>
          <w:lang w:val="ru"/>
        </w:rPr>
      </w:pPr>
      <w:r w:rsidRPr="00B807D7">
        <w:rPr>
          <w:sz w:val="30"/>
          <w:szCs w:val="30"/>
          <w:lang w:val="ru"/>
        </w:rPr>
        <w:t>Прозрачные системы отчетности и доступ к средствам правовой защиты</w:t>
      </w:r>
      <w:r w:rsidR="00FC5904" w:rsidRPr="00B807D7">
        <w:rPr>
          <w:sz w:val="30"/>
          <w:szCs w:val="30"/>
          <w:lang w:val="ru"/>
        </w:rPr>
        <w:t>.</w:t>
      </w:r>
    </w:p>
    <w:p w14:paraId="57728BC2" w14:textId="77777777" w:rsidR="00391DED" w:rsidRPr="00B807D7" w:rsidRDefault="00391DED" w:rsidP="00391DED">
      <w:pPr>
        <w:pStyle w:val="ac"/>
        <w:spacing w:before="0" w:beforeAutospacing="0" w:after="0" w:afterAutospacing="0" w:line="360" w:lineRule="exact"/>
        <w:ind w:left="1429"/>
        <w:jc w:val="both"/>
        <w:rPr>
          <w:sz w:val="30"/>
          <w:szCs w:val="30"/>
          <w:lang w:val="ru"/>
        </w:rPr>
      </w:pPr>
    </w:p>
    <w:tbl>
      <w:tblPr>
        <w:tblStyle w:val="aa"/>
        <w:tblW w:w="0" w:type="auto"/>
        <w:tblLook w:val="04A0" w:firstRow="1" w:lastRow="0" w:firstColumn="1" w:lastColumn="0" w:noHBand="0" w:noVBand="1"/>
      </w:tblPr>
      <w:tblGrid>
        <w:gridCol w:w="1450"/>
        <w:gridCol w:w="5360"/>
        <w:gridCol w:w="3385"/>
      </w:tblGrid>
      <w:tr w:rsidR="005E7A83" w14:paraId="221E5020" w14:textId="77777777" w:rsidTr="00EC0DD5">
        <w:tc>
          <w:tcPr>
            <w:tcW w:w="1450" w:type="dxa"/>
          </w:tcPr>
          <w:p w14:paraId="6FCBFBCD" w14:textId="74A855A3" w:rsidR="005E7A83" w:rsidRPr="00FC5904" w:rsidRDefault="005E7A83" w:rsidP="005E7A83">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5360" w:type="dxa"/>
          </w:tcPr>
          <w:p w14:paraId="7F87ED84" w14:textId="4758EEA6" w:rsidR="005E7A83" w:rsidRPr="00FC5904" w:rsidRDefault="005E7A83" w:rsidP="005E7A83">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3385" w:type="dxa"/>
          </w:tcPr>
          <w:p w14:paraId="1CAFDF82" w14:textId="27D755F2" w:rsidR="005E7A83" w:rsidRPr="00FC5904" w:rsidRDefault="005E7A83" w:rsidP="005E7A83">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5E7A83" w:rsidRPr="005E7A83" w14:paraId="1492BE56" w14:textId="77777777" w:rsidTr="00EC0DD5">
        <w:tc>
          <w:tcPr>
            <w:tcW w:w="1450" w:type="dxa"/>
          </w:tcPr>
          <w:p w14:paraId="7FF4A38D" w14:textId="44D755F5" w:rsidR="005E7A83" w:rsidRPr="005E7A83" w:rsidRDefault="005E7A83" w:rsidP="00100EB7">
            <w:pPr>
              <w:pStyle w:val="paragraph"/>
              <w:spacing w:before="0" w:beforeAutospacing="0" w:after="0" w:afterAutospacing="0" w:line="360" w:lineRule="auto"/>
              <w:jc w:val="center"/>
              <w:textAlignment w:val="baseline"/>
              <w:rPr>
                <w:sz w:val="30"/>
                <w:szCs w:val="30"/>
                <w:lang w:val="ru-RU" w:eastAsia="ru-RU"/>
              </w:rPr>
            </w:pPr>
            <w:r>
              <w:rPr>
                <w:sz w:val="30"/>
                <w:szCs w:val="30"/>
                <w:lang w:val="ru-RU" w:eastAsia="ru-RU"/>
              </w:rPr>
              <w:t>Основная</w:t>
            </w:r>
          </w:p>
        </w:tc>
        <w:tc>
          <w:tcPr>
            <w:tcW w:w="5360" w:type="dxa"/>
          </w:tcPr>
          <w:p w14:paraId="673366CF" w14:textId="4534A931" w:rsidR="005E7A83" w:rsidRDefault="00FC5904" w:rsidP="00100EB7">
            <w:pPr>
              <w:pStyle w:val="paragraph"/>
              <w:spacing w:before="0" w:beforeAutospacing="0" w:after="0" w:afterAutospacing="0"/>
              <w:jc w:val="center"/>
              <w:textAlignment w:val="baseline"/>
              <w:rPr>
                <w:sz w:val="30"/>
                <w:szCs w:val="30"/>
                <w:lang w:eastAsia="ru-RU"/>
              </w:rPr>
            </w:pPr>
            <w:r>
              <w:rPr>
                <w:sz w:val="30"/>
                <w:szCs w:val="30"/>
                <w:lang w:val="ru-RU" w:eastAsia="ru-RU"/>
              </w:rPr>
              <w:t>Ноль</w:t>
            </w:r>
            <w:r w:rsidR="005E7A83" w:rsidRPr="005E7A83">
              <w:rPr>
                <w:sz w:val="30"/>
                <w:szCs w:val="30"/>
                <w:lang w:eastAsia="ru-RU"/>
              </w:rPr>
              <w:t xml:space="preserve"> расистских инцидентов на всех мероприятиях </w:t>
            </w:r>
            <w:r>
              <w:rPr>
                <w:sz w:val="30"/>
                <w:szCs w:val="30"/>
                <w:lang w:val="ru-RU" w:eastAsia="ru-RU"/>
              </w:rPr>
              <w:t>АБФФ</w:t>
            </w:r>
            <w:r w:rsidR="005E7A83" w:rsidRPr="005E7A83">
              <w:rPr>
                <w:sz w:val="30"/>
                <w:szCs w:val="30"/>
                <w:lang w:eastAsia="ru-RU"/>
              </w:rPr>
              <w:t xml:space="preserve"> и в</w:t>
            </w:r>
            <w:r w:rsidR="005E7A83">
              <w:rPr>
                <w:sz w:val="30"/>
                <w:szCs w:val="30"/>
                <w:lang w:val="ru-RU" w:eastAsia="ru-RU"/>
              </w:rPr>
              <w:t xml:space="preserve"> </w:t>
            </w:r>
            <w:r>
              <w:rPr>
                <w:sz w:val="30"/>
                <w:szCs w:val="30"/>
                <w:lang w:val="ru-RU" w:eastAsia="ru-RU"/>
              </w:rPr>
              <w:t xml:space="preserve">белорусском </w:t>
            </w:r>
            <w:r w:rsidRPr="005E7A83">
              <w:rPr>
                <w:sz w:val="30"/>
                <w:szCs w:val="30"/>
                <w:lang w:eastAsia="ru-RU"/>
              </w:rPr>
              <w:t>футболе</w:t>
            </w:r>
          </w:p>
        </w:tc>
        <w:tc>
          <w:tcPr>
            <w:tcW w:w="3385" w:type="dxa"/>
          </w:tcPr>
          <w:p w14:paraId="39FC0684" w14:textId="6DE2A953" w:rsidR="005E7A83" w:rsidRDefault="005E7A83" w:rsidP="00100EB7">
            <w:pPr>
              <w:pStyle w:val="paragraph"/>
              <w:spacing w:before="0" w:beforeAutospacing="0" w:after="0" w:afterAutospacing="0" w:line="360" w:lineRule="auto"/>
              <w:jc w:val="center"/>
              <w:textAlignment w:val="baseline"/>
              <w:rPr>
                <w:sz w:val="30"/>
                <w:szCs w:val="30"/>
                <w:lang w:eastAsia="ru-RU"/>
              </w:rPr>
            </w:pPr>
            <w:r w:rsidRPr="00FC5904">
              <w:rPr>
                <w:sz w:val="30"/>
                <w:szCs w:val="30"/>
                <w:lang w:eastAsia="ru-RU"/>
              </w:rPr>
              <w:t>Количество инцидентов</w:t>
            </w:r>
          </w:p>
        </w:tc>
      </w:tr>
      <w:tr w:rsidR="00476D59" w:rsidRPr="00F63976" w14:paraId="5C469B74" w14:textId="77777777" w:rsidTr="00EC0DD5">
        <w:trPr>
          <w:trHeight w:val="1334"/>
        </w:trPr>
        <w:tc>
          <w:tcPr>
            <w:tcW w:w="1450" w:type="dxa"/>
          </w:tcPr>
          <w:p w14:paraId="7D9281A0" w14:textId="77777777" w:rsidR="00476D59" w:rsidRDefault="00476D59" w:rsidP="00100EB7">
            <w:pPr>
              <w:pStyle w:val="paragraph"/>
              <w:spacing w:before="0" w:beforeAutospacing="0" w:after="0" w:afterAutospacing="0" w:line="360" w:lineRule="auto"/>
              <w:jc w:val="center"/>
              <w:textAlignment w:val="baseline"/>
              <w:rPr>
                <w:sz w:val="30"/>
                <w:szCs w:val="30"/>
                <w:lang w:val="ru-RU" w:eastAsia="ru-RU"/>
              </w:rPr>
            </w:pPr>
          </w:p>
          <w:p w14:paraId="5C9CAE8D" w14:textId="7883C976" w:rsidR="00476D59" w:rsidRPr="005E7A83" w:rsidRDefault="00476D59" w:rsidP="00100EB7">
            <w:pPr>
              <w:pStyle w:val="paragraph"/>
              <w:spacing w:before="0" w:beforeAutospacing="0" w:after="0" w:afterAutospacing="0" w:line="360" w:lineRule="auto"/>
              <w:jc w:val="center"/>
              <w:textAlignment w:val="baseline"/>
              <w:rPr>
                <w:sz w:val="30"/>
                <w:szCs w:val="30"/>
                <w:lang w:val="ru-RU" w:eastAsia="ru-RU"/>
              </w:rPr>
            </w:pPr>
            <w:r>
              <w:rPr>
                <w:sz w:val="30"/>
                <w:szCs w:val="30"/>
                <w:lang w:val="ru-RU" w:eastAsia="ru-RU"/>
              </w:rPr>
              <w:t>1</w:t>
            </w:r>
          </w:p>
        </w:tc>
        <w:tc>
          <w:tcPr>
            <w:tcW w:w="5360" w:type="dxa"/>
          </w:tcPr>
          <w:p w14:paraId="01E131BD" w14:textId="69CBA98E" w:rsidR="00476D59" w:rsidRPr="00476D59" w:rsidRDefault="00476D59" w:rsidP="00100EB7">
            <w:pPr>
              <w:pStyle w:val="paragraph"/>
              <w:spacing w:before="0" w:after="0"/>
              <w:jc w:val="center"/>
              <w:textAlignment w:val="baseline"/>
              <w:rPr>
                <w:sz w:val="30"/>
                <w:szCs w:val="30"/>
                <w:lang w:val="ru-RU" w:eastAsia="ru-RU"/>
              </w:rPr>
            </w:pPr>
            <w:r w:rsidRPr="00FC5904">
              <w:rPr>
                <w:sz w:val="30"/>
                <w:szCs w:val="30"/>
                <w:lang w:eastAsia="ru-RU"/>
              </w:rPr>
              <w:t xml:space="preserve">Информационные кампании </w:t>
            </w:r>
            <w:r>
              <w:rPr>
                <w:sz w:val="30"/>
                <w:szCs w:val="30"/>
                <w:lang w:val="ru-RU" w:eastAsia="ru-RU"/>
              </w:rPr>
              <w:t>АБФФ</w:t>
            </w:r>
            <w:r w:rsidRPr="00FC5904">
              <w:rPr>
                <w:sz w:val="30"/>
                <w:szCs w:val="30"/>
                <w:lang w:eastAsia="ru-RU"/>
              </w:rPr>
              <w:t xml:space="preserve"> в соответствии с принципами борьбы с расизмом</w:t>
            </w:r>
          </w:p>
        </w:tc>
        <w:tc>
          <w:tcPr>
            <w:tcW w:w="3385" w:type="dxa"/>
          </w:tcPr>
          <w:p w14:paraId="373DE352" w14:textId="104B9944" w:rsidR="00476D59" w:rsidRPr="00476D59" w:rsidRDefault="00476D59" w:rsidP="00100EB7">
            <w:pPr>
              <w:pStyle w:val="paragraph"/>
              <w:spacing w:before="0" w:beforeAutospacing="0" w:after="0" w:afterAutospacing="0"/>
              <w:jc w:val="center"/>
              <w:textAlignment w:val="baseline"/>
              <w:rPr>
                <w:sz w:val="30"/>
                <w:szCs w:val="30"/>
                <w:lang w:val="ru-RU" w:eastAsia="ru-RU"/>
              </w:rPr>
            </w:pPr>
            <w:r w:rsidRPr="00FC5904">
              <w:rPr>
                <w:sz w:val="30"/>
                <w:szCs w:val="30"/>
                <w:lang w:eastAsia="ru-RU"/>
              </w:rPr>
              <w:t xml:space="preserve">Количество </w:t>
            </w:r>
            <w:r>
              <w:rPr>
                <w:sz w:val="30"/>
                <w:szCs w:val="30"/>
                <w:lang w:val="ru-RU" w:eastAsia="ru-RU"/>
              </w:rPr>
              <w:t xml:space="preserve">мероприятий, </w:t>
            </w:r>
            <w:r w:rsidRPr="00FC5904">
              <w:rPr>
                <w:sz w:val="30"/>
                <w:szCs w:val="30"/>
                <w:lang w:eastAsia="ru-RU"/>
              </w:rPr>
              <w:t>количество людей, охваченных кампанией</w:t>
            </w:r>
          </w:p>
        </w:tc>
      </w:tr>
      <w:tr w:rsidR="003815A9" w:rsidRPr="005E7A83" w14:paraId="59AD1AD9" w14:textId="77777777" w:rsidTr="00EC0DD5">
        <w:tc>
          <w:tcPr>
            <w:tcW w:w="1450" w:type="dxa"/>
            <w:vMerge w:val="restart"/>
          </w:tcPr>
          <w:p w14:paraId="371D9ADF" w14:textId="77777777" w:rsidR="004B5A8C" w:rsidRDefault="004B5A8C" w:rsidP="00100EB7">
            <w:pPr>
              <w:pStyle w:val="paragraph"/>
              <w:spacing w:before="0" w:beforeAutospacing="0" w:after="0" w:afterAutospacing="0" w:line="360" w:lineRule="auto"/>
              <w:jc w:val="center"/>
              <w:textAlignment w:val="baseline"/>
              <w:rPr>
                <w:sz w:val="30"/>
                <w:szCs w:val="30"/>
                <w:lang w:val="ru-RU" w:eastAsia="ru-RU"/>
              </w:rPr>
            </w:pPr>
          </w:p>
          <w:p w14:paraId="2DFC7E4F" w14:textId="08F1963F" w:rsidR="003815A9" w:rsidRPr="003815A9" w:rsidRDefault="003815A9" w:rsidP="00100EB7">
            <w:pPr>
              <w:pStyle w:val="paragraph"/>
              <w:spacing w:before="0" w:beforeAutospacing="0" w:after="0" w:afterAutospacing="0" w:line="360" w:lineRule="auto"/>
              <w:jc w:val="center"/>
              <w:textAlignment w:val="baseline"/>
              <w:rPr>
                <w:sz w:val="30"/>
                <w:szCs w:val="30"/>
                <w:lang w:val="ru-RU" w:eastAsia="ru-RU"/>
              </w:rPr>
            </w:pPr>
            <w:r>
              <w:rPr>
                <w:sz w:val="30"/>
                <w:szCs w:val="30"/>
                <w:lang w:val="ru-RU" w:eastAsia="ru-RU"/>
              </w:rPr>
              <w:t>2</w:t>
            </w:r>
          </w:p>
        </w:tc>
        <w:tc>
          <w:tcPr>
            <w:tcW w:w="5360" w:type="dxa"/>
          </w:tcPr>
          <w:p w14:paraId="4A866FF2" w14:textId="2FA50C0A" w:rsidR="003815A9" w:rsidRDefault="005F4091" w:rsidP="00100EB7">
            <w:pPr>
              <w:pStyle w:val="paragraph"/>
              <w:spacing w:before="0" w:after="0"/>
              <w:jc w:val="center"/>
              <w:textAlignment w:val="baseline"/>
              <w:rPr>
                <w:sz w:val="30"/>
                <w:szCs w:val="30"/>
                <w:lang w:eastAsia="ru-RU"/>
              </w:rPr>
            </w:pPr>
            <w:r w:rsidRPr="008E3C56">
              <w:rPr>
                <w:sz w:val="30"/>
                <w:szCs w:val="30"/>
                <w:lang w:eastAsia="ru-RU"/>
              </w:rPr>
              <w:t>Р</w:t>
            </w:r>
            <w:r w:rsidR="00346920" w:rsidRPr="008E3C56">
              <w:rPr>
                <w:sz w:val="30"/>
                <w:szCs w:val="30"/>
                <w:lang w:eastAsia="ru-RU"/>
              </w:rPr>
              <w:t>азработать план профилактическ</w:t>
            </w:r>
            <w:r w:rsidRPr="008E3C56">
              <w:rPr>
                <w:sz w:val="30"/>
                <w:szCs w:val="30"/>
                <w:lang w:eastAsia="ru-RU"/>
              </w:rPr>
              <w:t>их</w:t>
            </w:r>
            <w:r w:rsidR="00346920" w:rsidRPr="008E3C56">
              <w:rPr>
                <w:sz w:val="30"/>
                <w:szCs w:val="30"/>
                <w:lang w:eastAsia="ru-RU"/>
              </w:rPr>
              <w:t xml:space="preserve"> и образовательн</w:t>
            </w:r>
            <w:r w:rsidRPr="008E3C56">
              <w:rPr>
                <w:sz w:val="30"/>
                <w:szCs w:val="30"/>
                <w:lang w:eastAsia="ru-RU"/>
              </w:rPr>
              <w:t>ых мероприятий</w:t>
            </w:r>
          </w:p>
        </w:tc>
        <w:tc>
          <w:tcPr>
            <w:tcW w:w="3385" w:type="dxa"/>
          </w:tcPr>
          <w:p w14:paraId="22816930" w14:textId="519757FE" w:rsidR="003815A9" w:rsidRPr="00EC0DD5" w:rsidRDefault="00A830D6" w:rsidP="00100EB7">
            <w:pPr>
              <w:pStyle w:val="paragraph"/>
              <w:spacing w:before="0" w:after="0"/>
              <w:jc w:val="center"/>
              <w:textAlignment w:val="baseline"/>
              <w:rPr>
                <w:sz w:val="30"/>
                <w:szCs w:val="30"/>
                <w:lang w:val="ru-RU" w:eastAsia="ru-RU"/>
              </w:rPr>
            </w:pPr>
            <w:r>
              <w:rPr>
                <w:sz w:val="30"/>
                <w:szCs w:val="30"/>
                <w:lang w:val="ru-RU" w:eastAsia="ru-RU"/>
              </w:rPr>
              <w:t>Активная стадия</w:t>
            </w:r>
          </w:p>
        </w:tc>
      </w:tr>
      <w:tr w:rsidR="00346920" w:rsidRPr="005E7A83" w14:paraId="71D4AE21" w14:textId="77777777" w:rsidTr="00EC0DD5">
        <w:tc>
          <w:tcPr>
            <w:tcW w:w="1450" w:type="dxa"/>
            <w:vMerge/>
          </w:tcPr>
          <w:p w14:paraId="60EBCA73" w14:textId="5F027E3A" w:rsidR="00346920" w:rsidRPr="003815A9" w:rsidRDefault="00346920" w:rsidP="00100EB7">
            <w:pPr>
              <w:pStyle w:val="paragraph"/>
              <w:spacing w:before="0" w:beforeAutospacing="0" w:after="0" w:afterAutospacing="0" w:line="360" w:lineRule="auto"/>
              <w:jc w:val="center"/>
              <w:textAlignment w:val="baseline"/>
              <w:rPr>
                <w:sz w:val="30"/>
                <w:szCs w:val="30"/>
                <w:lang w:val="ru-RU" w:eastAsia="ru-RU"/>
              </w:rPr>
            </w:pPr>
          </w:p>
        </w:tc>
        <w:tc>
          <w:tcPr>
            <w:tcW w:w="5360" w:type="dxa"/>
            <w:vAlign w:val="center"/>
          </w:tcPr>
          <w:p w14:paraId="50C292E4" w14:textId="5955370D" w:rsidR="00346920" w:rsidRDefault="00346920" w:rsidP="00100EB7">
            <w:pPr>
              <w:pStyle w:val="paragraph"/>
              <w:spacing w:before="0" w:after="0"/>
              <w:jc w:val="center"/>
              <w:textAlignment w:val="baseline"/>
              <w:rPr>
                <w:sz w:val="30"/>
                <w:szCs w:val="30"/>
                <w:lang w:eastAsia="ru-RU"/>
              </w:rPr>
            </w:pPr>
            <w:r w:rsidRPr="008E3C56">
              <w:rPr>
                <w:sz w:val="30"/>
                <w:szCs w:val="30"/>
                <w:lang w:eastAsia="ru-RU"/>
              </w:rPr>
              <w:t xml:space="preserve">100% </w:t>
            </w:r>
            <w:r w:rsidR="008B616C">
              <w:rPr>
                <w:sz w:val="30"/>
                <w:szCs w:val="30"/>
                <w:lang w:val="ru-RU" w:eastAsia="ru-RU"/>
              </w:rPr>
              <w:t>клубов</w:t>
            </w:r>
            <w:r w:rsidRPr="008E3C56">
              <w:rPr>
                <w:sz w:val="30"/>
                <w:szCs w:val="30"/>
                <w:lang w:eastAsia="ru-RU"/>
              </w:rPr>
              <w:t>-членов</w:t>
            </w:r>
            <w:r w:rsidR="008B616C">
              <w:rPr>
                <w:sz w:val="30"/>
                <w:szCs w:val="30"/>
                <w:lang w:val="ru-RU" w:eastAsia="ru-RU"/>
              </w:rPr>
              <w:t xml:space="preserve"> </w:t>
            </w:r>
            <w:r w:rsidRPr="008E3C56">
              <w:rPr>
                <w:sz w:val="30"/>
                <w:szCs w:val="30"/>
                <w:lang w:eastAsia="ru-RU"/>
              </w:rPr>
              <w:t>достигнуто по образовательным программам к 202</w:t>
            </w:r>
            <w:r w:rsidR="008B616C">
              <w:rPr>
                <w:sz w:val="30"/>
                <w:szCs w:val="30"/>
                <w:lang w:val="ru-RU" w:eastAsia="ru-RU"/>
              </w:rPr>
              <w:t>8</w:t>
            </w:r>
            <w:r w:rsidRPr="008E3C56">
              <w:rPr>
                <w:sz w:val="30"/>
                <w:szCs w:val="30"/>
                <w:lang w:eastAsia="ru-RU"/>
              </w:rPr>
              <w:t xml:space="preserve"> г.</w:t>
            </w:r>
          </w:p>
        </w:tc>
        <w:tc>
          <w:tcPr>
            <w:tcW w:w="3385" w:type="dxa"/>
          </w:tcPr>
          <w:p w14:paraId="538A0AFF" w14:textId="361799D5" w:rsidR="00346920" w:rsidRDefault="00346920" w:rsidP="00100EB7">
            <w:pPr>
              <w:pStyle w:val="paragraph"/>
              <w:spacing w:before="0" w:after="0"/>
              <w:jc w:val="center"/>
              <w:textAlignment w:val="baseline"/>
              <w:rPr>
                <w:sz w:val="30"/>
                <w:szCs w:val="30"/>
                <w:lang w:eastAsia="ru-RU"/>
              </w:rPr>
            </w:pPr>
            <w:r w:rsidRPr="008E3C56">
              <w:rPr>
                <w:sz w:val="30"/>
                <w:szCs w:val="30"/>
                <w:lang w:eastAsia="ru-RU"/>
              </w:rPr>
              <w:t xml:space="preserve">% </w:t>
            </w:r>
            <w:r w:rsidR="008B616C">
              <w:rPr>
                <w:sz w:val="30"/>
                <w:szCs w:val="30"/>
                <w:lang w:val="ru-RU" w:eastAsia="ru-RU"/>
              </w:rPr>
              <w:t>клубов</w:t>
            </w:r>
            <w:r w:rsidRPr="008E3C56">
              <w:rPr>
                <w:sz w:val="30"/>
                <w:szCs w:val="30"/>
                <w:lang w:eastAsia="ru-RU"/>
              </w:rPr>
              <w:t>-членов</w:t>
            </w:r>
          </w:p>
        </w:tc>
      </w:tr>
      <w:tr w:rsidR="00E7378A" w:rsidRPr="005E7A83" w14:paraId="1E984EE6" w14:textId="77777777" w:rsidTr="00EC0DD5">
        <w:trPr>
          <w:trHeight w:val="381"/>
        </w:trPr>
        <w:tc>
          <w:tcPr>
            <w:tcW w:w="1450" w:type="dxa"/>
            <w:vMerge w:val="restart"/>
          </w:tcPr>
          <w:p w14:paraId="3F206C49" w14:textId="77777777" w:rsidR="00A830D6" w:rsidRDefault="00A830D6" w:rsidP="00100EB7">
            <w:pPr>
              <w:pStyle w:val="paragraph"/>
              <w:spacing w:before="0" w:beforeAutospacing="0" w:after="0" w:afterAutospacing="0" w:line="360" w:lineRule="auto"/>
              <w:jc w:val="center"/>
              <w:textAlignment w:val="baseline"/>
              <w:rPr>
                <w:sz w:val="30"/>
                <w:szCs w:val="30"/>
                <w:lang w:val="ru-RU" w:eastAsia="ru-RU"/>
              </w:rPr>
            </w:pPr>
          </w:p>
          <w:p w14:paraId="07290B7F" w14:textId="5A3F07F0" w:rsidR="00E7378A" w:rsidRPr="00E7378A" w:rsidRDefault="00E7378A" w:rsidP="00100EB7">
            <w:pPr>
              <w:pStyle w:val="paragraph"/>
              <w:spacing w:before="0" w:beforeAutospacing="0" w:after="0" w:afterAutospacing="0" w:line="360" w:lineRule="auto"/>
              <w:jc w:val="center"/>
              <w:textAlignment w:val="baseline"/>
              <w:rPr>
                <w:sz w:val="30"/>
                <w:szCs w:val="30"/>
                <w:lang w:val="ru-RU" w:eastAsia="ru-RU"/>
              </w:rPr>
            </w:pPr>
            <w:r>
              <w:rPr>
                <w:sz w:val="30"/>
                <w:szCs w:val="30"/>
                <w:lang w:val="ru-RU" w:eastAsia="ru-RU"/>
              </w:rPr>
              <w:t>3</w:t>
            </w:r>
          </w:p>
        </w:tc>
        <w:tc>
          <w:tcPr>
            <w:tcW w:w="5360" w:type="dxa"/>
          </w:tcPr>
          <w:p w14:paraId="4CAAC301" w14:textId="31AC1296" w:rsidR="00E7378A" w:rsidRPr="00301BCB" w:rsidRDefault="00301BCB" w:rsidP="00100EB7">
            <w:pPr>
              <w:pStyle w:val="paragraph"/>
              <w:spacing w:before="0" w:beforeAutospacing="0" w:after="0" w:afterAutospacing="0" w:line="360" w:lineRule="auto"/>
              <w:jc w:val="center"/>
              <w:textAlignment w:val="baseline"/>
              <w:rPr>
                <w:sz w:val="30"/>
                <w:szCs w:val="30"/>
                <w:lang w:val="ru-RU" w:eastAsia="ru-RU"/>
              </w:rPr>
            </w:pPr>
            <w:r>
              <w:rPr>
                <w:sz w:val="30"/>
                <w:szCs w:val="30"/>
                <w:lang w:val="ru-RU" w:eastAsia="ru-RU"/>
              </w:rPr>
              <w:t>Совместная система контроля расизма</w:t>
            </w:r>
          </w:p>
        </w:tc>
        <w:tc>
          <w:tcPr>
            <w:tcW w:w="3385" w:type="dxa"/>
          </w:tcPr>
          <w:p w14:paraId="4E07DC39" w14:textId="42754769" w:rsidR="00E7378A" w:rsidRDefault="00A830D6" w:rsidP="00100EB7">
            <w:pPr>
              <w:pStyle w:val="paragraph"/>
              <w:spacing w:before="0" w:beforeAutospacing="0" w:after="0" w:afterAutospacing="0" w:line="360" w:lineRule="auto"/>
              <w:jc w:val="center"/>
              <w:textAlignment w:val="baseline"/>
              <w:rPr>
                <w:sz w:val="30"/>
                <w:szCs w:val="30"/>
                <w:lang w:eastAsia="ru-RU"/>
              </w:rPr>
            </w:pPr>
            <w:r>
              <w:rPr>
                <w:sz w:val="30"/>
                <w:szCs w:val="30"/>
                <w:lang w:val="ru-RU" w:eastAsia="ru-RU"/>
              </w:rPr>
              <w:t>Активная стадия</w:t>
            </w:r>
          </w:p>
        </w:tc>
      </w:tr>
      <w:tr w:rsidR="00E7378A" w:rsidRPr="005E7A83" w14:paraId="48C3E2E0" w14:textId="77777777" w:rsidTr="00EC0DD5">
        <w:trPr>
          <w:trHeight w:val="776"/>
        </w:trPr>
        <w:tc>
          <w:tcPr>
            <w:tcW w:w="1450" w:type="dxa"/>
            <w:vMerge/>
          </w:tcPr>
          <w:p w14:paraId="54179F60" w14:textId="77777777" w:rsidR="00E7378A" w:rsidRDefault="00E7378A" w:rsidP="00100EB7">
            <w:pPr>
              <w:pStyle w:val="paragraph"/>
              <w:spacing w:before="0" w:beforeAutospacing="0" w:after="0" w:afterAutospacing="0" w:line="360" w:lineRule="auto"/>
              <w:jc w:val="center"/>
              <w:textAlignment w:val="baseline"/>
              <w:rPr>
                <w:sz w:val="30"/>
                <w:szCs w:val="30"/>
                <w:lang w:eastAsia="ru-RU"/>
              </w:rPr>
            </w:pPr>
          </w:p>
        </w:tc>
        <w:tc>
          <w:tcPr>
            <w:tcW w:w="5360" w:type="dxa"/>
          </w:tcPr>
          <w:p w14:paraId="294A0D34" w14:textId="3F437EB9" w:rsidR="00E7378A" w:rsidRPr="00EC0DD5" w:rsidRDefault="00A830D6" w:rsidP="00100EB7">
            <w:pPr>
              <w:pStyle w:val="paragraph"/>
              <w:spacing w:before="0" w:beforeAutospacing="0" w:after="0" w:afterAutospacing="0"/>
              <w:jc w:val="center"/>
              <w:textAlignment w:val="baseline"/>
              <w:rPr>
                <w:sz w:val="30"/>
                <w:szCs w:val="30"/>
                <w:lang w:val="ru-RU" w:eastAsia="ru-RU"/>
              </w:rPr>
            </w:pPr>
            <w:r w:rsidRPr="00A830D6">
              <w:rPr>
                <w:sz w:val="30"/>
                <w:szCs w:val="30"/>
                <w:lang w:eastAsia="ru-RU"/>
              </w:rPr>
              <w:t>Мониторинг опасных матчей с помощью схемы мониторинга матчей</w:t>
            </w:r>
          </w:p>
        </w:tc>
        <w:tc>
          <w:tcPr>
            <w:tcW w:w="3385" w:type="dxa"/>
          </w:tcPr>
          <w:p w14:paraId="18E949E0" w14:textId="02CA906C" w:rsidR="00E7378A" w:rsidRDefault="00A830D6" w:rsidP="00100EB7">
            <w:pPr>
              <w:pStyle w:val="paragraph"/>
              <w:spacing w:before="0" w:beforeAutospacing="0" w:after="0" w:afterAutospacing="0"/>
              <w:jc w:val="center"/>
              <w:textAlignment w:val="baseline"/>
              <w:rPr>
                <w:sz w:val="30"/>
                <w:szCs w:val="30"/>
                <w:lang w:eastAsia="ru-RU"/>
              </w:rPr>
            </w:pPr>
            <w:r w:rsidRPr="00A830D6">
              <w:rPr>
                <w:sz w:val="30"/>
                <w:szCs w:val="30"/>
                <w:lang w:eastAsia="ru-RU"/>
              </w:rPr>
              <w:t>Количество просмотренных матчей</w:t>
            </w:r>
          </w:p>
        </w:tc>
      </w:tr>
      <w:tr w:rsidR="00E7378A" w:rsidRPr="00EC0DD5" w14:paraId="2D227ED3" w14:textId="77777777" w:rsidTr="00EC0DD5">
        <w:tc>
          <w:tcPr>
            <w:tcW w:w="1450" w:type="dxa"/>
          </w:tcPr>
          <w:p w14:paraId="0F85DBB2" w14:textId="5E25794D" w:rsidR="00E7378A" w:rsidRPr="00E7378A" w:rsidRDefault="00301BCB" w:rsidP="00100EB7">
            <w:pPr>
              <w:pStyle w:val="paragraph"/>
              <w:spacing w:before="0" w:beforeAutospacing="0" w:after="0" w:afterAutospacing="0" w:line="360" w:lineRule="auto"/>
              <w:jc w:val="center"/>
              <w:textAlignment w:val="baseline"/>
              <w:rPr>
                <w:sz w:val="30"/>
                <w:szCs w:val="30"/>
                <w:lang w:val="ru-RU" w:eastAsia="ru-RU"/>
              </w:rPr>
            </w:pPr>
            <w:r>
              <w:rPr>
                <w:sz w:val="30"/>
                <w:szCs w:val="30"/>
                <w:lang w:val="ru-RU" w:eastAsia="ru-RU"/>
              </w:rPr>
              <w:t>4</w:t>
            </w:r>
          </w:p>
        </w:tc>
        <w:tc>
          <w:tcPr>
            <w:tcW w:w="5360" w:type="dxa"/>
          </w:tcPr>
          <w:p w14:paraId="1D4A0758" w14:textId="13F90E4C" w:rsidR="00E7378A" w:rsidRDefault="00EC0DD5" w:rsidP="00100EB7">
            <w:pPr>
              <w:pStyle w:val="paragraph"/>
              <w:spacing w:before="0" w:beforeAutospacing="0" w:after="0" w:afterAutospacing="0"/>
              <w:jc w:val="center"/>
              <w:textAlignment w:val="baseline"/>
              <w:rPr>
                <w:sz w:val="30"/>
                <w:szCs w:val="30"/>
                <w:lang w:eastAsia="ru-RU"/>
              </w:rPr>
            </w:pPr>
            <w:r w:rsidRPr="00EC0DD5">
              <w:rPr>
                <w:sz w:val="30"/>
                <w:szCs w:val="30"/>
                <w:lang w:eastAsia="ru-RU"/>
              </w:rPr>
              <w:t>К 202</w:t>
            </w:r>
            <w:r w:rsidR="007029F9">
              <w:rPr>
                <w:sz w:val="30"/>
                <w:szCs w:val="30"/>
                <w:lang w:val="ru-RU" w:eastAsia="ru-RU"/>
              </w:rPr>
              <w:t>8</w:t>
            </w:r>
            <w:r w:rsidRPr="00EC0DD5">
              <w:rPr>
                <w:sz w:val="30"/>
                <w:szCs w:val="30"/>
                <w:lang w:eastAsia="ru-RU"/>
              </w:rPr>
              <w:t xml:space="preserve"> году во всех турнирах </w:t>
            </w:r>
            <w:r w:rsidR="007029F9">
              <w:rPr>
                <w:sz w:val="30"/>
                <w:szCs w:val="30"/>
                <w:lang w:val="ru-RU" w:eastAsia="ru-RU"/>
              </w:rPr>
              <w:t>АБФФ</w:t>
            </w:r>
            <w:r w:rsidRPr="00EC0DD5">
              <w:rPr>
                <w:sz w:val="30"/>
                <w:szCs w:val="30"/>
                <w:lang w:eastAsia="ru-RU"/>
              </w:rPr>
              <w:t xml:space="preserve"> будут созданы структуры отчетности</w:t>
            </w:r>
          </w:p>
        </w:tc>
        <w:tc>
          <w:tcPr>
            <w:tcW w:w="3385" w:type="dxa"/>
          </w:tcPr>
          <w:p w14:paraId="3C087FFA" w14:textId="0E83F0EF" w:rsidR="00E7378A" w:rsidRPr="007029F9" w:rsidRDefault="00EC0DD5" w:rsidP="00100EB7">
            <w:pPr>
              <w:pStyle w:val="paragraph"/>
              <w:spacing w:before="0" w:beforeAutospacing="0" w:after="0" w:afterAutospacing="0"/>
              <w:jc w:val="center"/>
              <w:textAlignment w:val="baseline"/>
              <w:rPr>
                <w:sz w:val="30"/>
                <w:szCs w:val="30"/>
                <w:lang w:val="ru-RU" w:eastAsia="ru-RU"/>
              </w:rPr>
            </w:pPr>
            <w:r w:rsidRPr="00EC0DD5">
              <w:rPr>
                <w:sz w:val="30"/>
                <w:szCs w:val="30"/>
                <w:lang w:eastAsia="ru-RU"/>
              </w:rPr>
              <w:t xml:space="preserve">% турниров </w:t>
            </w:r>
            <w:r>
              <w:rPr>
                <w:sz w:val="30"/>
                <w:szCs w:val="30"/>
                <w:lang w:val="ru-RU" w:eastAsia="ru-RU"/>
              </w:rPr>
              <w:t>АБФФ</w:t>
            </w:r>
          </w:p>
        </w:tc>
      </w:tr>
    </w:tbl>
    <w:p w14:paraId="077B26E4" w14:textId="77777777" w:rsidR="00251422" w:rsidRDefault="00251422" w:rsidP="007A36A9">
      <w:pPr>
        <w:spacing w:after="0" w:line="360" w:lineRule="exact"/>
        <w:ind w:firstLine="709"/>
        <w:jc w:val="center"/>
        <w:rPr>
          <w:rFonts w:ascii="Times New Roman" w:hAnsi="Times New Roman" w:cs="Times New Roman"/>
          <w:b/>
          <w:bCs/>
          <w:sz w:val="30"/>
          <w:szCs w:val="30"/>
          <w:lang w:val="ru"/>
        </w:rPr>
      </w:pPr>
    </w:p>
    <w:p w14:paraId="10550B13" w14:textId="54A6363A" w:rsidR="007A36A9" w:rsidRDefault="007A36A9" w:rsidP="007A36A9">
      <w:pPr>
        <w:spacing w:after="0" w:line="360" w:lineRule="exact"/>
        <w:ind w:firstLine="709"/>
        <w:jc w:val="center"/>
        <w:rPr>
          <w:rFonts w:ascii="Times New Roman" w:hAnsi="Times New Roman" w:cs="Times New Roman"/>
          <w:b/>
          <w:bCs/>
          <w:sz w:val="30"/>
          <w:szCs w:val="30"/>
          <w:lang w:val="ru"/>
        </w:rPr>
      </w:pPr>
      <w:r>
        <w:rPr>
          <w:rFonts w:ascii="Times New Roman" w:hAnsi="Times New Roman" w:cs="Times New Roman"/>
          <w:b/>
          <w:bCs/>
          <w:sz w:val="30"/>
          <w:szCs w:val="30"/>
          <w:lang w:val="ru"/>
        </w:rPr>
        <w:lastRenderedPageBreak/>
        <w:t>ЗАЩИТА ДЕТЕЙ И МОЛОДЕЖИ</w:t>
      </w:r>
    </w:p>
    <w:p w14:paraId="6F6C2A14" w14:textId="2B1A48FF" w:rsidR="00DB1EE0" w:rsidRDefault="00DB1EE0" w:rsidP="00DB1EE0">
      <w:pPr>
        <w:spacing w:after="0" w:line="360" w:lineRule="exact"/>
        <w:ind w:firstLine="709"/>
        <w:rPr>
          <w:rFonts w:ascii="Times New Roman" w:hAnsi="Times New Roman" w:cs="Times New Roman"/>
          <w:b/>
          <w:bCs/>
          <w:sz w:val="30"/>
          <w:szCs w:val="30"/>
          <w:lang w:val="ru"/>
        </w:rPr>
      </w:pPr>
    </w:p>
    <w:p w14:paraId="2E001546" w14:textId="2CEEEE4E" w:rsidR="001E0C54" w:rsidRPr="00E73FD1" w:rsidRDefault="00767EAB" w:rsidP="00231E9A">
      <w:pPr>
        <w:pStyle w:val="ac"/>
        <w:spacing w:before="0" w:beforeAutospacing="0" w:after="0" w:afterAutospacing="0" w:line="360" w:lineRule="exact"/>
        <w:ind w:firstLine="709"/>
        <w:jc w:val="both"/>
        <w:rPr>
          <w:sz w:val="30"/>
          <w:szCs w:val="30"/>
          <w:lang w:val="ru"/>
        </w:rPr>
      </w:pPr>
      <w:r w:rsidRPr="00767EAB">
        <w:rPr>
          <w:sz w:val="30"/>
          <w:szCs w:val="30"/>
          <w:lang w:val="ru"/>
        </w:rPr>
        <w:t>Защита прав детей и молодежи, играющих в футбол,</w:t>
      </w:r>
      <w:r w:rsidR="00231E9A">
        <w:rPr>
          <w:sz w:val="30"/>
          <w:szCs w:val="30"/>
          <w:lang w:val="ru"/>
        </w:rPr>
        <w:t xml:space="preserve"> </w:t>
      </w:r>
      <w:r w:rsidR="001E0C54" w:rsidRPr="00E73FD1">
        <w:rPr>
          <w:sz w:val="30"/>
          <w:szCs w:val="30"/>
          <w:lang w:val="ru"/>
        </w:rPr>
        <w:t>предотвращение всех форм насилия в отношении детей</w:t>
      </w:r>
      <w:r w:rsidR="003E188F" w:rsidRPr="00E73FD1">
        <w:rPr>
          <w:sz w:val="30"/>
          <w:szCs w:val="30"/>
          <w:lang w:val="ru"/>
        </w:rPr>
        <w:t>.</w:t>
      </w:r>
      <w:r w:rsidR="001E0C54" w:rsidRPr="00E73FD1">
        <w:rPr>
          <w:sz w:val="30"/>
          <w:szCs w:val="30"/>
          <w:lang w:val="ru"/>
        </w:rPr>
        <w:t xml:space="preserve"> Про</w:t>
      </w:r>
      <w:r w:rsidR="003E188F" w:rsidRPr="00E73FD1">
        <w:rPr>
          <w:sz w:val="30"/>
          <w:szCs w:val="30"/>
          <w:lang w:val="ru"/>
        </w:rPr>
        <w:t>граммы</w:t>
      </w:r>
      <w:r w:rsidR="001E0C54" w:rsidRPr="00E73FD1">
        <w:rPr>
          <w:sz w:val="30"/>
          <w:szCs w:val="30"/>
          <w:lang w:val="ru"/>
        </w:rPr>
        <w:t>, направленные на улучшение или заботу о физическом и психическом здоровье детей.</w:t>
      </w:r>
    </w:p>
    <w:p w14:paraId="1B9E14AF" w14:textId="77777777" w:rsidR="00F34E79" w:rsidRDefault="00F34E79" w:rsidP="00767EAB">
      <w:pPr>
        <w:pStyle w:val="ac"/>
        <w:spacing w:before="0" w:beforeAutospacing="0" w:after="0" w:afterAutospacing="0" w:line="360" w:lineRule="exact"/>
        <w:ind w:firstLine="709"/>
        <w:jc w:val="both"/>
        <w:rPr>
          <w:sz w:val="30"/>
          <w:szCs w:val="30"/>
          <w:lang w:val="ru"/>
        </w:rPr>
      </w:pPr>
    </w:p>
    <w:p w14:paraId="6BA62A6D" w14:textId="37BE53B5" w:rsidR="00767EAB" w:rsidRPr="00767EAB" w:rsidRDefault="00DF2165" w:rsidP="00655342">
      <w:pPr>
        <w:pStyle w:val="ac"/>
        <w:spacing w:before="0" w:beforeAutospacing="0" w:after="0" w:afterAutospacing="0" w:line="360" w:lineRule="exact"/>
        <w:jc w:val="both"/>
        <w:rPr>
          <w:sz w:val="30"/>
          <w:szCs w:val="30"/>
          <w:lang w:val="ru"/>
        </w:rPr>
      </w:pPr>
      <w:r w:rsidRPr="001629C1">
        <w:rPr>
          <w:sz w:val="30"/>
          <w:szCs w:val="30"/>
          <w:lang w:val="ru"/>
        </w:rPr>
        <w:t xml:space="preserve">Цель: </w:t>
      </w:r>
      <w:r>
        <w:rPr>
          <w:sz w:val="30"/>
          <w:szCs w:val="30"/>
          <w:lang w:val="ru"/>
        </w:rPr>
        <w:t>о</w:t>
      </w:r>
      <w:r w:rsidR="00767EAB" w:rsidRPr="00767EAB">
        <w:rPr>
          <w:sz w:val="30"/>
          <w:szCs w:val="30"/>
          <w:lang w:val="ru"/>
        </w:rPr>
        <w:t>беспеч</w:t>
      </w:r>
      <w:r>
        <w:rPr>
          <w:sz w:val="30"/>
          <w:szCs w:val="30"/>
          <w:lang w:val="ru"/>
        </w:rPr>
        <w:t>ить</w:t>
      </w:r>
      <w:r w:rsidR="00767EAB" w:rsidRPr="00767EAB">
        <w:rPr>
          <w:sz w:val="30"/>
          <w:szCs w:val="30"/>
          <w:lang w:val="ru"/>
        </w:rPr>
        <w:t xml:space="preserve"> безопасную и благоприятную среду для всех детей и молодежи, чтобы они могли играть в футбол.</w:t>
      </w:r>
    </w:p>
    <w:p w14:paraId="0EB8979B" w14:textId="77777777" w:rsidR="00F34E79" w:rsidRDefault="00F34E79" w:rsidP="00F34E79">
      <w:pPr>
        <w:pStyle w:val="ac"/>
        <w:spacing w:before="0" w:beforeAutospacing="0" w:after="0" w:afterAutospacing="0" w:line="360" w:lineRule="exact"/>
        <w:ind w:firstLine="709"/>
        <w:jc w:val="both"/>
        <w:rPr>
          <w:sz w:val="30"/>
          <w:szCs w:val="30"/>
          <w:lang w:val="ru"/>
        </w:rPr>
      </w:pPr>
    </w:p>
    <w:p w14:paraId="63FB38C9" w14:textId="1A8C2D75" w:rsidR="00F34E79" w:rsidRDefault="00F34E79" w:rsidP="00655342">
      <w:pPr>
        <w:pStyle w:val="ac"/>
        <w:spacing w:before="0" w:beforeAutospacing="0" w:after="0" w:afterAutospacing="0" w:line="360" w:lineRule="exact"/>
        <w:jc w:val="both"/>
        <w:rPr>
          <w:sz w:val="30"/>
          <w:szCs w:val="30"/>
          <w:lang w:val="ru"/>
        </w:rPr>
      </w:pPr>
      <w:r w:rsidRPr="001629C1">
        <w:rPr>
          <w:sz w:val="30"/>
          <w:szCs w:val="30"/>
          <w:lang w:val="ru"/>
        </w:rPr>
        <w:t>Методы:</w:t>
      </w:r>
    </w:p>
    <w:p w14:paraId="60B699BF" w14:textId="77777777" w:rsidR="00767EAB" w:rsidRPr="00767EAB" w:rsidRDefault="00767EAB" w:rsidP="00767EAB">
      <w:pPr>
        <w:pStyle w:val="ac"/>
        <w:spacing w:before="0" w:beforeAutospacing="0" w:after="0" w:afterAutospacing="0" w:line="360" w:lineRule="exact"/>
        <w:ind w:firstLine="709"/>
        <w:jc w:val="both"/>
        <w:rPr>
          <w:sz w:val="30"/>
          <w:szCs w:val="30"/>
          <w:lang w:val="ru"/>
        </w:rPr>
      </w:pPr>
    </w:p>
    <w:p w14:paraId="0960B6DD" w14:textId="5025B77E" w:rsidR="00767EAB" w:rsidRPr="00A0294A" w:rsidRDefault="00767EAB"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A0294A">
        <w:rPr>
          <w:rFonts w:ascii="Times New Roman" w:eastAsia="Times New Roman" w:hAnsi="Times New Roman" w:cs="Times New Roman"/>
          <w:sz w:val="30"/>
          <w:szCs w:val="30"/>
          <w:lang w:val="ru" w:eastAsia="ru-RU"/>
        </w:rPr>
        <w:t>Сеть</w:t>
      </w:r>
      <w:r w:rsidR="0086045F" w:rsidRPr="00A0294A">
        <w:rPr>
          <w:rFonts w:ascii="Times New Roman" w:eastAsia="Times New Roman" w:hAnsi="Times New Roman" w:cs="Times New Roman"/>
          <w:sz w:val="30"/>
          <w:szCs w:val="30"/>
          <w:lang w:val="ru" w:eastAsia="ru-RU"/>
        </w:rPr>
        <w:t xml:space="preserve"> </w:t>
      </w:r>
      <w:r w:rsidRPr="00A0294A">
        <w:rPr>
          <w:rFonts w:ascii="Times New Roman" w:eastAsia="Times New Roman" w:hAnsi="Times New Roman" w:cs="Times New Roman"/>
          <w:sz w:val="30"/>
          <w:szCs w:val="30"/>
          <w:lang w:val="ru" w:eastAsia="ru-RU"/>
        </w:rPr>
        <w:t xml:space="preserve">и обучение специалистов по защите детей и молодежи в </w:t>
      </w:r>
      <w:r w:rsidR="00AC4CDA" w:rsidRPr="00A0294A">
        <w:rPr>
          <w:rFonts w:ascii="Times New Roman" w:eastAsia="Times New Roman" w:hAnsi="Times New Roman" w:cs="Times New Roman"/>
          <w:sz w:val="30"/>
          <w:szCs w:val="30"/>
          <w:lang w:val="ru" w:eastAsia="ru-RU"/>
        </w:rPr>
        <w:t>белорусском</w:t>
      </w:r>
      <w:r w:rsidRPr="00A0294A">
        <w:rPr>
          <w:rFonts w:ascii="Times New Roman" w:eastAsia="Times New Roman" w:hAnsi="Times New Roman" w:cs="Times New Roman"/>
          <w:sz w:val="30"/>
          <w:szCs w:val="30"/>
          <w:lang w:val="ru" w:eastAsia="ru-RU"/>
        </w:rPr>
        <w:t xml:space="preserve"> футболе.</w:t>
      </w:r>
    </w:p>
    <w:p w14:paraId="5E53E9C4" w14:textId="6BD063E1" w:rsidR="00767EAB" w:rsidRPr="00A0294A" w:rsidRDefault="00914EAF"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Внедрение и р</w:t>
      </w:r>
      <w:r w:rsidR="00920B2A" w:rsidRPr="00A0294A">
        <w:rPr>
          <w:rFonts w:ascii="Times New Roman" w:eastAsia="Times New Roman" w:hAnsi="Times New Roman" w:cs="Times New Roman"/>
          <w:sz w:val="30"/>
          <w:szCs w:val="30"/>
          <w:lang w:val="ru" w:eastAsia="ru-RU"/>
        </w:rPr>
        <w:t>азвитие о</w:t>
      </w:r>
      <w:r w:rsidR="00767EAB" w:rsidRPr="00A0294A">
        <w:rPr>
          <w:rFonts w:ascii="Times New Roman" w:eastAsia="Times New Roman" w:hAnsi="Times New Roman" w:cs="Times New Roman"/>
          <w:sz w:val="30"/>
          <w:szCs w:val="30"/>
          <w:lang w:val="ru" w:eastAsia="ru-RU"/>
        </w:rPr>
        <w:t>нлайн-платформ</w:t>
      </w:r>
      <w:r w:rsidR="00920B2A" w:rsidRPr="00A0294A">
        <w:rPr>
          <w:rFonts w:ascii="Times New Roman" w:eastAsia="Times New Roman" w:hAnsi="Times New Roman" w:cs="Times New Roman"/>
          <w:sz w:val="30"/>
          <w:szCs w:val="30"/>
          <w:lang w:val="ru" w:eastAsia="ru-RU"/>
        </w:rPr>
        <w:t>ы</w:t>
      </w:r>
      <w:r w:rsidR="00767EAB" w:rsidRPr="00A0294A">
        <w:rPr>
          <w:rFonts w:ascii="Times New Roman" w:eastAsia="Times New Roman" w:hAnsi="Times New Roman" w:cs="Times New Roman"/>
          <w:sz w:val="30"/>
          <w:szCs w:val="30"/>
          <w:lang w:val="ru" w:eastAsia="ru-RU"/>
        </w:rPr>
        <w:t xml:space="preserve"> УЕФА по защите детей</w:t>
      </w:r>
      <w:r w:rsidR="00920B2A" w:rsidRPr="00A0294A">
        <w:rPr>
          <w:rFonts w:ascii="Times New Roman" w:eastAsia="Times New Roman" w:hAnsi="Times New Roman" w:cs="Times New Roman"/>
          <w:sz w:val="30"/>
          <w:szCs w:val="30"/>
          <w:lang w:val="ru" w:eastAsia="ru-RU"/>
        </w:rPr>
        <w:t xml:space="preserve"> </w:t>
      </w:r>
      <w:r w:rsidR="00A94C3C" w:rsidRPr="00A0294A">
        <w:rPr>
          <w:rFonts w:ascii="Times New Roman" w:eastAsia="Times New Roman" w:hAnsi="Times New Roman" w:cs="Times New Roman"/>
          <w:sz w:val="30"/>
          <w:szCs w:val="30"/>
          <w:lang w:val="ru" w:eastAsia="ru-RU"/>
        </w:rPr>
        <w:t xml:space="preserve">для </w:t>
      </w:r>
      <w:r w:rsidR="00E91E5F" w:rsidRPr="00A0294A">
        <w:rPr>
          <w:rFonts w:ascii="Times New Roman" w:eastAsia="Times New Roman" w:hAnsi="Times New Roman" w:cs="Times New Roman"/>
          <w:sz w:val="30"/>
          <w:szCs w:val="30"/>
          <w:lang w:val="ru" w:eastAsia="ru-RU"/>
        </w:rPr>
        <w:t>заинтересованных сторон</w:t>
      </w:r>
      <w:r w:rsidR="00A94C3C" w:rsidRPr="00A0294A">
        <w:rPr>
          <w:rFonts w:ascii="Times New Roman" w:eastAsia="Times New Roman" w:hAnsi="Times New Roman" w:cs="Times New Roman"/>
          <w:sz w:val="30"/>
          <w:szCs w:val="30"/>
          <w:lang w:val="ru" w:eastAsia="ru-RU"/>
        </w:rPr>
        <w:t xml:space="preserve"> футбольного сообщества</w:t>
      </w:r>
      <w:r>
        <w:rPr>
          <w:rFonts w:ascii="Times New Roman" w:eastAsia="Times New Roman" w:hAnsi="Times New Roman" w:cs="Times New Roman"/>
          <w:sz w:val="30"/>
          <w:szCs w:val="30"/>
          <w:lang w:val="ru" w:eastAsia="ru-RU"/>
        </w:rPr>
        <w:t xml:space="preserve"> страны</w:t>
      </w:r>
      <w:r w:rsidR="00767EAB" w:rsidRPr="00A0294A">
        <w:rPr>
          <w:rFonts w:ascii="Times New Roman" w:eastAsia="Times New Roman" w:hAnsi="Times New Roman" w:cs="Times New Roman"/>
          <w:sz w:val="30"/>
          <w:szCs w:val="30"/>
          <w:lang w:val="ru" w:eastAsia="ru-RU"/>
        </w:rPr>
        <w:t>.</w:t>
      </w:r>
    </w:p>
    <w:p w14:paraId="543BE7DB" w14:textId="05EDCB53" w:rsidR="00767EAB" w:rsidRPr="00A0294A" w:rsidRDefault="00767EAB"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A0294A">
        <w:rPr>
          <w:rFonts w:ascii="Times New Roman" w:eastAsia="Times New Roman" w:hAnsi="Times New Roman" w:cs="Times New Roman"/>
          <w:sz w:val="30"/>
          <w:szCs w:val="30"/>
          <w:lang w:val="ru" w:eastAsia="ru-RU"/>
        </w:rPr>
        <w:t xml:space="preserve">Меры и протоколы по защите детей и молодежи для конкретных </w:t>
      </w:r>
      <w:r w:rsidR="00A0294A" w:rsidRPr="00A0294A">
        <w:rPr>
          <w:rFonts w:ascii="Times New Roman" w:eastAsia="Times New Roman" w:hAnsi="Times New Roman" w:cs="Times New Roman"/>
          <w:sz w:val="30"/>
          <w:szCs w:val="30"/>
          <w:lang w:val="ru" w:eastAsia="ru-RU"/>
        </w:rPr>
        <w:t>мероприятий</w:t>
      </w:r>
      <w:r w:rsidRPr="00A0294A">
        <w:rPr>
          <w:rFonts w:ascii="Times New Roman" w:eastAsia="Times New Roman" w:hAnsi="Times New Roman" w:cs="Times New Roman"/>
          <w:sz w:val="30"/>
          <w:szCs w:val="30"/>
          <w:lang w:val="ru" w:eastAsia="ru-RU"/>
        </w:rPr>
        <w:t>, включая доступ к средствам правовой защиты.</w:t>
      </w:r>
    </w:p>
    <w:p w14:paraId="306A541D" w14:textId="77777777" w:rsidR="00A0294A" w:rsidRDefault="00A0294A" w:rsidP="00A0294A">
      <w:pPr>
        <w:pStyle w:val="ac"/>
        <w:spacing w:before="0" w:beforeAutospacing="0" w:after="0" w:afterAutospacing="0" w:line="360" w:lineRule="exact"/>
        <w:jc w:val="both"/>
        <w:rPr>
          <w:sz w:val="30"/>
          <w:szCs w:val="30"/>
          <w:lang w:val="ru"/>
        </w:rPr>
      </w:pPr>
    </w:p>
    <w:p w14:paraId="42D3F4D8" w14:textId="388CE190" w:rsidR="00A0294A" w:rsidRDefault="00A0294A" w:rsidP="00A0294A">
      <w:pPr>
        <w:pStyle w:val="ac"/>
        <w:spacing w:before="0" w:beforeAutospacing="0" w:after="0" w:afterAutospacing="0" w:line="360" w:lineRule="exact"/>
        <w:jc w:val="both"/>
        <w:rPr>
          <w:sz w:val="30"/>
          <w:szCs w:val="30"/>
          <w:lang w:val="ru"/>
        </w:rPr>
      </w:pPr>
      <w:r w:rsidRPr="001629C1">
        <w:rPr>
          <w:sz w:val="30"/>
          <w:szCs w:val="30"/>
          <w:lang w:val="ru"/>
        </w:rPr>
        <w:t>Существующие инициативы:</w:t>
      </w:r>
    </w:p>
    <w:p w14:paraId="0FB61B6B" w14:textId="77777777" w:rsidR="00AE273E" w:rsidRDefault="00AE273E" w:rsidP="00A0294A">
      <w:pPr>
        <w:pStyle w:val="ac"/>
        <w:spacing w:before="0" w:beforeAutospacing="0" w:after="0" w:afterAutospacing="0" w:line="360" w:lineRule="exact"/>
        <w:jc w:val="both"/>
        <w:rPr>
          <w:sz w:val="30"/>
          <w:szCs w:val="30"/>
          <w:lang w:val="ru"/>
        </w:rPr>
      </w:pPr>
    </w:p>
    <w:p w14:paraId="77EF3460" w14:textId="5421A7D8" w:rsidR="00767EAB" w:rsidRPr="00422A7B" w:rsidRDefault="00767EAB"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422A7B">
        <w:rPr>
          <w:rFonts w:ascii="Times New Roman" w:eastAsia="Times New Roman" w:hAnsi="Times New Roman" w:cs="Times New Roman"/>
          <w:sz w:val="30"/>
          <w:szCs w:val="30"/>
          <w:lang w:val="ru" w:eastAsia="ru-RU"/>
        </w:rPr>
        <w:t xml:space="preserve">Руководство для </w:t>
      </w:r>
      <w:r w:rsidR="00AE273E">
        <w:rPr>
          <w:rFonts w:ascii="Times New Roman" w:eastAsia="Times New Roman" w:hAnsi="Times New Roman" w:cs="Times New Roman"/>
          <w:sz w:val="30"/>
          <w:szCs w:val="30"/>
          <w:lang w:val="ru" w:eastAsia="ru-RU"/>
        </w:rPr>
        <w:t xml:space="preserve">футбольных клубов </w:t>
      </w:r>
      <w:r w:rsidRPr="00422A7B">
        <w:rPr>
          <w:rFonts w:ascii="Times New Roman" w:eastAsia="Times New Roman" w:hAnsi="Times New Roman" w:cs="Times New Roman"/>
          <w:sz w:val="30"/>
          <w:szCs w:val="30"/>
          <w:lang w:val="ru" w:eastAsia="ru-RU"/>
        </w:rPr>
        <w:t>по защите детей и молодежи.</w:t>
      </w:r>
    </w:p>
    <w:p w14:paraId="2EB93818" w14:textId="45E781A0" w:rsidR="00767EAB" w:rsidRPr="00422A7B" w:rsidRDefault="00F75FDE"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О</w:t>
      </w:r>
      <w:r w:rsidR="00767EAB" w:rsidRPr="00422A7B">
        <w:rPr>
          <w:rFonts w:ascii="Times New Roman" w:eastAsia="Times New Roman" w:hAnsi="Times New Roman" w:cs="Times New Roman"/>
          <w:sz w:val="30"/>
          <w:szCs w:val="30"/>
          <w:lang w:val="ru" w:eastAsia="ru-RU"/>
        </w:rPr>
        <w:t>бучение для всех заинтересованных сторон, занимающихся вопросами, связанными с детьми</w:t>
      </w:r>
      <w:r w:rsidR="00CB71A0">
        <w:rPr>
          <w:rFonts w:ascii="Times New Roman" w:eastAsia="Times New Roman" w:hAnsi="Times New Roman" w:cs="Times New Roman"/>
          <w:sz w:val="30"/>
          <w:szCs w:val="30"/>
          <w:lang w:val="ru" w:eastAsia="ru-RU"/>
        </w:rPr>
        <w:t xml:space="preserve"> и молодежью</w:t>
      </w:r>
      <w:r w:rsidR="00767EAB" w:rsidRPr="00422A7B">
        <w:rPr>
          <w:rFonts w:ascii="Times New Roman" w:eastAsia="Times New Roman" w:hAnsi="Times New Roman" w:cs="Times New Roman"/>
          <w:sz w:val="30"/>
          <w:szCs w:val="30"/>
          <w:lang w:val="ru" w:eastAsia="ru-RU"/>
        </w:rPr>
        <w:t>.</w:t>
      </w:r>
    </w:p>
    <w:p w14:paraId="12A9B5E1" w14:textId="4A166FA9" w:rsidR="00767EAB" w:rsidRPr="00422A7B" w:rsidRDefault="00767EAB"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422A7B">
        <w:rPr>
          <w:rFonts w:ascii="Times New Roman" w:eastAsia="Times New Roman" w:hAnsi="Times New Roman" w:cs="Times New Roman"/>
          <w:sz w:val="30"/>
          <w:szCs w:val="30"/>
          <w:lang w:val="ru" w:eastAsia="ru-RU"/>
        </w:rPr>
        <w:t>Онлайн-платформа</w:t>
      </w:r>
      <w:r w:rsidR="00CB71A0">
        <w:rPr>
          <w:rFonts w:ascii="Times New Roman" w:eastAsia="Times New Roman" w:hAnsi="Times New Roman" w:cs="Times New Roman"/>
          <w:sz w:val="30"/>
          <w:szCs w:val="30"/>
          <w:lang w:val="ru" w:eastAsia="ru-RU"/>
        </w:rPr>
        <w:t xml:space="preserve"> УЕФА</w:t>
      </w:r>
      <w:r w:rsidRPr="00422A7B">
        <w:rPr>
          <w:rFonts w:ascii="Times New Roman" w:eastAsia="Times New Roman" w:hAnsi="Times New Roman" w:cs="Times New Roman"/>
          <w:sz w:val="30"/>
          <w:szCs w:val="30"/>
          <w:lang w:val="ru" w:eastAsia="ru-RU"/>
        </w:rPr>
        <w:t xml:space="preserve"> для расширения знаний, навыков и практики для создания более безопасной футбольной среды.</w:t>
      </w:r>
    </w:p>
    <w:p w14:paraId="13B34551" w14:textId="77777777" w:rsidR="00767EAB" w:rsidRPr="00767EAB" w:rsidRDefault="00767EAB" w:rsidP="00767EAB">
      <w:pPr>
        <w:pStyle w:val="ac"/>
        <w:spacing w:before="0" w:beforeAutospacing="0" w:after="0" w:afterAutospacing="0" w:line="360" w:lineRule="exact"/>
        <w:ind w:firstLine="709"/>
        <w:jc w:val="both"/>
        <w:rPr>
          <w:sz w:val="30"/>
          <w:szCs w:val="30"/>
          <w:lang w:val="ru"/>
        </w:rPr>
      </w:pPr>
    </w:p>
    <w:p w14:paraId="2FDB3EAA" w14:textId="08FFC8AB" w:rsidR="006709F7" w:rsidRDefault="006709F7" w:rsidP="006709F7">
      <w:pPr>
        <w:spacing w:after="0" w:line="360" w:lineRule="exact"/>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p>
    <w:p w14:paraId="57C1F17B" w14:textId="77777777" w:rsidR="006709F7" w:rsidRDefault="006709F7" w:rsidP="006709F7">
      <w:pPr>
        <w:spacing w:after="0" w:line="360" w:lineRule="exact"/>
        <w:rPr>
          <w:rFonts w:ascii="Times New Roman" w:eastAsia="Times New Roman" w:hAnsi="Times New Roman" w:cs="Times New Roman"/>
          <w:sz w:val="30"/>
          <w:szCs w:val="30"/>
          <w:lang w:val="ru" w:eastAsia="ru-RU"/>
        </w:rPr>
      </w:pPr>
    </w:p>
    <w:p w14:paraId="0C902D28" w14:textId="0840B758" w:rsidR="001402EB" w:rsidRPr="001402EB" w:rsidRDefault="00E1240A"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П</w:t>
      </w:r>
      <w:r w:rsidR="00767EAB" w:rsidRPr="001402EB">
        <w:rPr>
          <w:rFonts w:ascii="Times New Roman" w:eastAsia="Times New Roman" w:hAnsi="Times New Roman" w:cs="Times New Roman"/>
          <w:sz w:val="30"/>
          <w:szCs w:val="30"/>
          <w:lang w:val="ru" w:eastAsia="ru-RU"/>
        </w:rPr>
        <w:t>оддерж</w:t>
      </w:r>
      <w:r>
        <w:rPr>
          <w:rFonts w:ascii="Times New Roman" w:eastAsia="Times New Roman" w:hAnsi="Times New Roman" w:cs="Times New Roman"/>
          <w:sz w:val="30"/>
          <w:szCs w:val="30"/>
          <w:lang w:val="ru" w:eastAsia="ru-RU"/>
        </w:rPr>
        <w:t>ка инициатив</w:t>
      </w:r>
      <w:r w:rsidR="00767EAB" w:rsidRPr="001402EB">
        <w:rPr>
          <w:rFonts w:ascii="Times New Roman" w:eastAsia="Times New Roman" w:hAnsi="Times New Roman" w:cs="Times New Roman"/>
          <w:sz w:val="30"/>
          <w:szCs w:val="30"/>
          <w:lang w:val="ru" w:eastAsia="ru-RU"/>
        </w:rPr>
        <w:t xml:space="preserve"> в разработке политики защиты детей и молодежи. </w:t>
      </w:r>
    </w:p>
    <w:p w14:paraId="1731CE9A" w14:textId="0259C003" w:rsidR="001402EB" w:rsidRPr="001402EB" w:rsidRDefault="00E1240A"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Улучшение</w:t>
      </w:r>
      <w:r w:rsidR="00767EAB" w:rsidRPr="001402EB">
        <w:rPr>
          <w:rFonts w:ascii="Times New Roman" w:eastAsia="Times New Roman" w:hAnsi="Times New Roman" w:cs="Times New Roman"/>
          <w:sz w:val="30"/>
          <w:szCs w:val="30"/>
          <w:lang w:val="ru" w:eastAsia="ru-RU"/>
        </w:rPr>
        <w:t xml:space="preserve"> мер безопасности и протокол</w:t>
      </w:r>
      <w:r>
        <w:rPr>
          <w:rFonts w:ascii="Times New Roman" w:eastAsia="Times New Roman" w:hAnsi="Times New Roman" w:cs="Times New Roman"/>
          <w:sz w:val="30"/>
          <w:szCs w:val="30"/>
          <w:lang w:val="ru" w:eastAsia="ru-RU"/>
        </w:rPr>
        <w:t>ов</w:t>
      </w:r>
      <w:r w:rsidR="00767EAB" w:rsidRPr="001402EB">
        <w:rPr>
          <w:rFonts w:ascii="Times New Roman" w:eastAsia="Times New Roman" w:hAnsi="Times New Roman" w:cs="Times New Roman"/>
          <w:sz w:val="30"/>
          <w:szCs w:val="30"/>
          <w:lang w:val="ru" w:eastAsia="ru-RU"/>
        </w:rPr>
        <w:t xml:space="preserve"> для конкретных событий, отчетност</w:t>
      </w:r>
      <w:r>
        <w:rPr>
          <w:rFonts w:ascii="Times New Roman" w:eastAsia="Times New Roman" w:hAnsi="Times New Roman" w:cs="Times New Roman"/>
          <w:sz w:val="30"/>
          <w:szCs w:val="30"/>
          <w:lang w:val="ru" w:eastAsia="ru-RU"/>
        </w:rPr>
        <w:t>и</w:t>
      </w:r>
      <w:r w:rsidR="00767EAB" w:rsidRPr="001402EB">
        <w:rPr>
          <w:rFonts w:ascii="Times New Roman" w:eastAsia="Times New Roman" w:hAnsi="Times New Roman" w:cs="Times New Roman"/>
          <w:sz w:val="30"/>
          <w:szCs w:val="30"/>
          <w:lang w:val="ru" w:eastAsia="ru-RU"/>
        </w:rPr>
        <w:t xml:space="preserve">, ведение дел, обучение тренеров, сотрудников и волонтеров. </w:t>
      </w:r>
    </w:p>
    <w:p w14:paraId="2A6F2273" w14:textId="46469E5E" w:rsidR="007A36A9" w:rsidRPr="001402EB" w:rsidRDefault="00E1240A"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 xml:space="preserve">Контролировать обновление </w:t>
      </w:r>
      <w:r w:rsidR="00767EAB" w:rsidRPr="001402EB">
        <w:rPr>
          <w:rFonts w:ascii="Times New Roman" w:eastAsia="Times New Roman" w:hAnsi="Times New Roman" w:cs="Times New Roman"/>
          <w:sz w:val="30"/>
          <w:szCs w:val="30"/>
          <w:lang w:val="ru" w:eastAsia="ru-RU"/>
        </w:rPr>
        <w:t>онлайн-платформ</w:t>
      </w:r>
      <w:r w:rsidR="008567E4">
        <w:rPr>
          <w:rFonts w:ascii="Times New Roman" w:eastAsia="Times New Roman" w:hAnsi="Times New Roman" w:cs="Times New Roman"/>
          <w:sz w:val="30"/>
          <w:szCs w:val="30"/>
          <w:lang w:val="ru" w:eastAsia="ru-RU"/>
        </w:rPr>
        <w:t>ы</w:t>
      </w:r>
      <w:r w:rsidR="00767EAB" w:rsidRPr="001402EB">
        <w:rPr>
          <w:rFonts w:ascii="Times New Roman" w:eastAsia="Times New Roman" w:hAnsi="Times New Roman" w:cs="Times New Roman"/>
          <w:sz w:val="30"/>
          <w:szCs w:val="30"/>
          <w:lang w:val="ru" w:eastAsia="ru-RU"/>
        </w:rPr>
        <w:t xml:space="preserve"> УЕФА по защите детей, чтобы способствовать непрерывному обучению</w:t>
      </w:r>
      <w:r>
        <w:rPr>
          <w:rFonts w:ascii="Times New Roman" w:eastAsia="Times New Roman" w:hAnsi="Times New Roman" w:cs="Times New Roman"/>
          <w:sz w:val="30"/>
          <w:szCs w:val="30"/>
          <w:lang w:val="ru" w:eastAsia="ru-RU"/>
        </w:rPr>
        <w:t xml:space="preserve"> в рамках нашей страны</w:t>
      </w:r>
      <w:r w:rsidR="00767EAB" w:rsidRPr="001402EB">
        <w:rPr>
          <w:rFonts w:ascii="Times New Roman" w:eastAsia="Times New Roman" w:hAnsi="Times New Roman" w:cs="Times New Roman"/>
          <w:sz w:val="30"/>
          <w:szCs w:val="30"/>
          <w:lang w:val="ru" w:eastAsia="ru-RU"/>
        </w:rPr>
        <w:t>.</w:t>
      </w:r>
    </w:p>
    <w:p w14:paraId="24025ACF" w14:textId="09628A60" w:rsidR="007A36A9" w:rsidRPr="00767EAB" w:rsidRDefault="007A36A9" w:rsidP="00767EAB">
      <w:pPr>
        <w:pStyle w:val="ac"/>
        <w:spacing w:before="0" w:beforeAutospacing="0" w:after="0" w:afterAutospacing="0" w:line="360" w:lineRule="exact"/>
        <w:ind w:firstLine="709"/>
        <w:jc w:val="both"/>
        <w:rPr>
          <w:sz w:val="30"/>
          <w:szCs w:val="30"/>
          <w:lang w:val="ru"/>
        </w:rPr>
      </w:pPr>
    </w:p>
    <w:p w14:paraId="0669293B" w14:textId="77777777" w:rsidR="00F243B1" w:rsidRPr="001629C1" w:rsidRDefault="00F243B1" w:rsidP="00F243B1">
      <w:pPr>
        <w:pStyle w:val="paragraph"/>
        <w:spacing w:before="0" w:beforeAutospacing="0" w:after="0" w:afterAutospacing="0"/>
        <w:textAlignment w:val="baseline"/>
        <w:rPr>
          <w:sz w:val="30"/>
          <w:szCs w:val="30"/>
          <w:lang w:eastAsia="ru-RU"/>
        </w:rPr>
      </w:pPr>
      <w:r w:rsidRPr="001629C1">
        <w:rPr>
          <w:sz w:val="30"/>
          <w:szCs w:val="30"/>
          <w:lang w:eastAsia="ru-RU"/>
        </w:rPr>
        <w:t>ТЕМЫ: </w:t>
      </w:r>
    </w:p>
    <w:p w14:paraId="422446C8" w14:textId="77777777" w:rsidR="00B807D7" w:rsidRPr="0080678E" w:rsidRDefault="00B807D7" w:rsidP="00B807D7">
      <w:pPr>
        <w:pStyle w:val="paragraph"/>
        <w:spacing w:before="0" w:beforeAutospacing="0" w:after="0" w:afterAutospacing="0"/>
        <w:textAlignment w:val="baseline"/>
        <w:rPr>
          <w:rStyle w:val="eop"/>
          <w:color w:val="000000"/>
          <w:sz w:val="32"/>
          <w:szCs w:val="32"/>
        </w:rPr>
      </w:pPr>
    </w:p>
    <w:p w14:paraId="04BC4BF7" w14:textId="2C230AEF" w:rsidR="00B807D7" w:rsidRPr="00BC06C6" w:rsidRDefault="00B807D7" w:rsidP="00DA7428">
      <w:pPr>
        <w:pStyle w:val="ac"/>
        <w:numPr>
          <w:ilvl w:val="0"/>
          <w:numId w:val="11"/>
        </w:numPr>
        <w:spacing w:before="0" w:beforeAutospacing="0" w:after="0" w:afterAutospacing="0" w:line="360" w:lineRule="exact"/>
        <w:jc w:val="both"/>
        <w:rPr>
          <w:sz w:val="30"/>
          <w:szCs w:val="30"/>
          <w:lang w:val="ru"/>
        </w:rPr>
      </w:pPr>
      <w:r w:rsidRPr="00BC06C6">
        <w:rPr>
          <w:sz w:val="30"/>
          <w:szCs w:val="30"/>
          <w:lang w:val="ru"/>
        </w:rPr>
        <w:t xml:space="preserve">Сеть и обучение сотрудников по защите детей и молодежи в </w:t>
      </w:r>
      <w:r w:rsidR="00DC30F2">
        <w:rPr>
          <w:sz w:val="30"/>
          <w:szCs w:val="30"/>
          <w:lang w:val="ru"/>
        </w:rPr>
        <w:t>белорусском футболе</w:t>
      </w:r>
      <w:r w:rsidR="00100EB7">
        <w:rPr>
          <w:sz w:val="30"/>
          <w:szCs w:val="30"/>
          <w:lang w:val="ru"/>
        </w:rPr>
        <w:t>.</w:t>
      </w:r>
    </w:p>
    <w:p w14:paraId="46BAE606" w14:textId="4B9DD1F6" w:rsidR="00B807D7" w:rsidRPr="00BC06C6" w:rsidRDefault="00B807D7" w:rsidP="00DA7428">
      <w:pPr>
        <w:pStyle w:val="ac"/>
        <w:numPr>
          <w:ilvl w:val="0"/>
          <w:numId w:val="11"/>
        </w:numPr>
        <w:spacing w:before="0" w:beforeAutospacing="0" w:after="0" w:afterAutospacing="0" w:line="360" w:lineRule="exact"/>
        <w:jc w:val="both"/>
        <w:rPr>
          <w:sz w:val="30"/>
          <w:szCs w:val="30"/>
          <w:lang w:val="ru"/>
        </w:rPr>
      </w:pPr>
      <w:r w:rsidRPr="00BC06C6">
        <w:rPr>
          <w:sz w:val="30"/>
          <w:szCs w:val="30"/>
          <w:lang w:val="ru"/>
        </w:rPr>
        <w:t>Онлайн-платформа УЕФА по защите детей</w:t>
      </w:r>
      <w:r w:rsidR="00100EB7">
        <w:rPr>
          <w:sz w:val="30"/>
          <w:szCs w:val="30"/>
          <w:lang w:val="ru"/>
        </w:rPr>
        <w:t>.</w:t>
      </w:r>
    </w:p>
    <w:p w14:paraId="0B173CDD" w14:textId="008CB944" w:rsidR="00B807D7" w:rsidRPr="00BC06C6" w:rsidRDefault="00B807D7" w:rsidP="00DA7428">
      <w:pPr>
        <w:pStyle w:val="ac"/>
        <w:numPr>
          <w:ilvl w:val="0"/>
          <w:numId w:val="11"/>
        </w:numPr>
        <w:spacing w:before="0" w:beforeAutospacing="0" w:after="0" w:afterAutospacing="0" w:line="360" w:lineRule="exact"/>
        <w:jc w:val="both"/>
        <w:rPr>
          <w:sz w:val="30"/>
          <w:szCs w:val="30"/>
          <w:lang w:val="ru"/>
        </w:rPr>
      </w:pPr>
      <w:r w:rsidRPr="00BC06C6">
        <w:rPr>
          <w:sz w:val="30"/>
          <w:szCs w:val="30"/>
          <w:lang w:val="ru"/>
        </w:rPr>
        <w:t>Меры и протоколы по защите детей и молодежи для конкретных событий, включая доступ к средствам правовой защиты</w:t>
      </w:r>
      <w:r w:rsidR="00100EB7">
        <w:rPr>
          <w:sz w:val="30"/>
          <w:szCs w:val="30"/>
          <w:lang w:val="ru"/>
        </w:rPr>
        <w:t>.</w:t>
      </w:r>
    </w:p>
    <w:p w14:paraId="641FFEBF" w14:textId="3A7CDE06" w:rsidR="007A36A9" w:rsidRPr="00767EAB" w:rsidRDefault="007A36A9" w:rsidP="00767EAB">
      <w:pPr>
        <w:pStyle w:val="ac"/>
        <w:spacing w:before="0" w:beforeAutospacing="0" w:after="0" w:afterAutospacing="0" w:line="360" w:lineRule="exact"/>
        <w:ind w:firstLine="709"/>
        <w:jc w:val="both"/>
        <w:rPr>
          <w:sz w:val="30"/>
          <w:szCs w:val="30"/>
          <w:lang w:val="ru"/>
        </w:rPr>
      </w:pPr>
    </w:p>
    <w:tbl>
      <w:tblPr>
        <w:tblStyle w:val="aa"/>
        <w:tblW w:w="0" w:type="auto"/>
        <w:tblLook w:val="04A0" w:firstRow="1" w:lastRow="0" w:firstColumn="1" w:lastColumn="0" w:noHBand="0" w:noVBand="1"/>
      </w:tblPr>
      <w:tblGrid>
        <w:gridCol w:w="1450"/>
        <w:gridCol w:w="5360"/>
        <w:gridCol w:w="3385"/>
      </w:tblGrid>
      <w:tr w:rsidR="00B807D7" w14:paraId="2C25F950" w14:textId="77777777" w:rsidTr="006434BF">
        <w:tc>
          <w:tcPr>
            <w:tcW w:w="1450" w:type="dxa"/>
          </w:tcPr>
          <w:p w14:paraId="0A827875" w14:textId="77777777" w:rsidR="00B807D7" w:rsidRPr="00FC5904" w:rsidRDefault="00B807D7" w:rsidP="00100EB7">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5360" w:type="dxa"/>
          </w:tcPr>
          <w:p w14:paraId="4A53D9E6" w14:textId="77777777" w:rsidR="00B807D7" w:rsidRPr="00FC5904" w:rsidRDefault="00B807D7" w:rsidP="00100EB7">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3385" w:type="dxa"/>
          </w:tcPr>
          <w:p w14:paraId="0DDB2BA4" w14:textId="77777777" w:rsidR="00B807D7" w:rsidRPr="00FC5904" w:rsidRDefault="00B807D7" w:rsidP="00100EB7">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B807D7" w:rsidRPr="005E7A83" w14:paraId="2B0CF7F6" w14:textId="77777777" w:rsidTr="006434BF">
        <w:tc>
          <w:tcPr>
            <w:tcW w:w="1450" w:type="dxa"/>
          </w:tcPr>
          <w:p w14:paraId="5413D87B" w14:textId="77777777" w:rsidR="00A845A0" w:rsidRDefault="00A845A0" w:rsidP="0068225F">
            <w:pPr>
              <w:pStyle w:val="paragraph"/>
              <w:spacing w:before="0" w:beforeAutospacing="0" w:after="0" w:afterAutospacing="0"/>
              <w:jc w:val="center"/>
              <w:textAlignment w:val="baseline"/>
              <w:rPr>
                <w:sz w:val="30"/>
                <w:szCs w:val="30"/>
                <w:lang w:val="ru-RU" w:eastAsia="ru-RU"/>
              </w:rPr>
            </w:pPr>
          </w:p>
          <w:p w14:paraId="40D6C81F" w14:textId="77777777" w:rsidR="00A845A0" w:rsidRDefault="00A845A0" w:rsidP="0068225F">
            <w:pPr>
              <w:pStyle w:val="paragraph"/>
              <w:spacing w:before="0" w:beforeAutospacing="0" w:after="0" w:afterAutospacing="0"/>
              <w:jc w:val="center"/>
              <w:textAlignment w:val="baseline"/>
              <w:rPr>
                <w:sz w:val="30"/>
                <w:szCs w:val="30"/>
                <w:lang w:val="ru-RU" w:eastAsia="ru-RU"/>
              </w:rPr>
            </w:pPr>
          </w:p>
          <w:p w14:paraId="47DA3785" w14:textId="491B8C00" w:rsidR="00B807D7" w:rsidRPr="005E7A83" w:rsidRDefault="00B807D7" w:rsidP="0068225F">
            <w:pPr>
              <w:pStyle w:val="paragraph"/>
              <w:spacing w:before="0" w:beforeAutospacing="0" w:after="0" w:afterAutospacing="0"/>
              <w:jc w:val="center"/>
              <w:textAlignment w:val="baseline"/>
              <w:rPr>
                <w:sz w:val="30"/>
                <w:szCs w:val="30"/>
                <w:lang w:val="ru-RU" w:eastAsia="ru-RU"/>
              </w:rPr>
            </w:pPr>
            <w:r>
              <w:rPr>
                <w:sz w:val="30"/>
                <w:szCs w:val="30"/>
                <w:lang w:val="ru-RU" w:eastAsia="ru-RU"/>
              </w:rPr>
              <w:t>Основная</w:t>
            </w:r>
          </w:p>
        </w:tc>
        <w:tc>
          <w:tcPr>
            <w:tcW w:w="5360" w:type="dxa"/>
          </w:tcPr>
          <w:p w14:paraId="1990D1C5" w14:textId="5E8C23F2" w:rsidR="00C30C03" w:rsidRPr="00A845A0" w:rsidRDefault="00C30C03" w:rsidP="0068225F">
            <w:pPr>
              <w:pStyle w:val="paragraph"/>
              <w:spacing w:before="0" w:beforeAutospacing="0" w:after="0" w:afterAutospacing="0"/>
              <w:jc w:val="center"/>
              <w:textAlignment w:val="baseline"/>
              <w:rPr>
                <w:sz w:val="30"/>
                <w:szCs w:val="30"/>
                <w:lang w:val="ru-RU" w:eastAsia="ru-RU"/>
              </w:rPr>
            </w:pPr>
            <w:r w:rsidRPr="00C30C03">
              <w:rPr>
                <w:sz w:val="30"/>
                <w:szCs w:val="30"/>
                <w:lang w:val="ru-RU" w:eastAsia="ru-RU"/>
              </w:rPr>
              <w:t>К 20</w:t>
            </w:r>
            <w:r>
              <w:rPr>
                <w:sz w:val="30"/>
                <w:szCs w:val="30"/>
                <w:lang w:val="ru-RU" w:eastAsia="ru-RU"/>
              </w:rPr>
              <w:t>28</w:t>
            </w:r>
            <w:r w:rsidRPr="00C30C03">
              <w:rPr>
                <w:sz w:val="30"/>
                <w:szCs w:val="30"/>
                <w:lang w:val="ru-RU" w:eastAsia="ru-RU"/>
              </w:rPr>
              <w:t> году не будет случаев</w:t>
            </w:r>
            <w:r w:rsidR="008F56CF">
              <w:rPr>
                <w:sz w:val="30"/>
                <w:szCs w:val="30"/>
                <w:lang w:val="ru-RU" w:eastAsia="ru-RU"/>
              </w:rPr>
              <w:t xml:space="preserve"> насилия и оскорблений</w:t>
            </w:r>
            <w:r w:rsidRPr="00C30C03">
              <w:rPr>
                <w:sz w:val="30"/>
                <w:szCs w:val="30"/>
                <w:lang w:val="ru-RU" w:eastAsia="ru-RU"/>
              </w:rPr>
              <w:t xml:space="preserve"> на мероприятия</w:t>
            </w:r>
            <w:r w:rsidR="001D0C1E">
              <w:rPr>
                <w:sz w:val="30"/>
                <w:szCs w:val="30"/>
                <w:lang w:val="ru-RU" w:eastAsia="ru-RU"/>
              </w:rPr>
              <w:t>х под эгидой</w:t>
            </w:r>
            <w:r w:rsidRPr="00C30C03">
              <w:rPr>
                <w:sz w:val="30"/>
                <w:szCs w:val="30"/>
                <w:lang w:val="ru-RU" w:eastAsia="ru-RU"/>
              </w:rPr>
              <w:t xml:space="preserve"> </w:t>
            </w:r>
            <w:r w:rsidR="001D0C1E">
              <w:rPr>
                <w:sz w:val="30"/>
                <w:szCs w:val="30"/>
                <w:lang w:val="ru-RU" w:eastAsia="ru-RU"/>
              </w:rPr>
              <w:t>АБФФ</w:t>
            </w:r>
            <w:r w:rsidRPr="00C30C03">
              <w:rPr>
                <w:sz w:val="30"/>
                <w:szCs w:val="30"/>
                <w:lang w:val="ru-RU" w:eastAsia="ru-RU"/>
              </w:rPr>
              <w:t xml:space="preserve"> и в </w:t>
            </w:r>
            <w:r w:rsidR="001D0C1E">
              <w:rPr>
                <w:sz w:val="30"/>
                <w:szCs w:val="30"/>
                <w:lang w:val="ru-RU" w:eastAsia="ru-RU"/>
              </w:rPr>
              <w:t>белорусском</w:t>
            </w:r>
            <w:r w:rsidRPr="00C30C03">
              <w:rPr>
                <w:sz w:val="30"/>
                <w:szCs w:val="30"/>
                <w:lang w:val="ru-RU" w:eastAsia="ru-RU"/>
              </w:rPr>
              <w:t xml:space="preserve"> футболе, в которы</w:t>
            </w:r>
            <w:r w:rsidR="009B1CC9">
              <w:rPr>
                <w:sz w:val="30"/>
                <w:szCs w:val="30"/>
                <w:lang w:val="ru-RU" w:eastAsia="ru-RU"/>
              </w:rPr>
              <w:t>х участвуют</w:t>
            </w:r>
            <w:r w:rsidRPr="00C30C03">
              <w:rPr>
                <w:sz w:val="30"/>
                <w:szCs w:val="30"/>
                <w:lang w:val="ru-RU" w:eastAsia="ru-RU"/>
              </w:rPr>
              <w:t xml:space="preserve"> дети и молодежь</w:t>
            </w:r>
          </w:p>
        </w:tc>
        <w:tc>
          <w:tcPr>
            <w:tcW w:w="3385" w:type="dxa"/>
          </w:tcPr>
          <w:p w14:paraId="63CC2DFC" w14:textId="2841687A" w:rsidR="00B807D7" w:rsidRPr="00A845A0" w:rsidRDefault="00C30C03" w:rsidP="0068225F">
            <w:pPr>
              <w:pStyle w:val="paragraph"/>
              <w:spacing w:before="0" w:beforeAutospacing="0" w:after="0" w:afterAutospacing="0"/>
              <w:jc w:val="center"/>
              <w:textAlignment w:val="baseline"/>
              <w:rPr>
                <w:sz w:val="30"/>
                <w:szCs w:val="30"/>
                <w:lang w:val="ru-RU" w:eastAsia="ru-RU"/>
              </w:rPr>
            </w:pPr>
            <w:r w:rsidRPr="00A845A0">
              <w:rPr>
                <w:sz w:val="30"/>
                <w:szCs w:val="30"/>
                <w:lang w:val="ru-RU" w:eastAsia="ru-RU"/>
              </w:rPr>
              <w:br/>
            </w:r>
            <w:r w:rsidR="00B807D7" w:rsidRPr="00A845A0">
              <w:rPr>
                <w:sz w:val="30"/>
                <w:szCs w:val="30"/>
                <w:lang w:val="ru-RU" w:eastAsia="ru-RU"/>
              </w:rPr>
              <w:t>Количество инцидентов</w:t>
            </w:r>
          </w:p>
        </w:tc>
      </w:tr>
      <w:tr w:rsidR="0015505A" w:rsidRPr="005E7A83" w14:paraId="47FA3FB1" w14:textId="77777777" w:rsidTr="0068225F">
        <w:trPr>
          <w:trHeight w:val="589"/>
        </w:trPr>
        <w:tc>
          <w:tcPr>
            <w:tcW w:w="1450" w:type="dxa"/>
            <w:vMerge w:val="restart"/>
          </w:tcPr>
          <w:p w14:paraId="2B9162EC" w14:textId="77777777" w:rsidR="0015505A" w:rsidRDefault="0015505A" w:rsidP="0068225F">
            <w:pPr>
              <w:pStyle w:val="paragraph"/>
              <w:spacing w:before="0" w:beforeAutospacing="0" w:after="0" w:afterAutospacing="0"/>
              <w:jc w:val="center"/>
              <w:textAlignment w:val="baseline"/>
              <w:rPr>
                <w:sz w:val="30"/>
                <w:szCs w:val="30"/>
                <w:lang w:val="ru-RU" w:eastAsia="ru-RU"/>
              </w:rPr>
            </w:pPr>
          </w:p>
          <w:p w14:paraId="799E407A" w14:textId="77777777" w:rsidR="0068225F" w:rsidRDefault="0068225F" w:rsidP="0068225F">
            <w:pPr>
              <w:pStyle w:val="paragraph"/>
              <w:spacing w:before="0" w:beforeAutospacing="0" w:after="0" w:afterAutospacing="0"/>
              <w:jc w:val="center"/>
              <w:textAlignment w:val="baseline"/>
              <w:rPr>
                <w:sz w:val="30"/>
                <w:szCs w:val="30"/>
                <w:lang w:val="ru-RU" w:eastAsia="ru-RU"/>
              </w:rPr>
            </w:pPr>
          </w:p>
          <w:p w14:paraId="2C6F1146" w14:textId="77777777" w:rsidR="0068225F" w:rsidRDefault="0068225F" w:rsidP="0068225F">
            <w:pPr>
              <w:pStyle w:val="paragraph"/>
              <w:spacing w:before="0" w:beforeAutospacing="0" w:after="0" w:afterAutospacing="0"/>
              <w:jc w:val="center"/>
              <w:textAlignment w:val="baseline"/>
              <w:rPr>
                <w:sz w:val="30"/>
                <w:szCs w:val="30"/>
                <w:lang w:val="ru-RU" w:eastAsia="ru-RU"/>
              </w:rPr>
            </w:pPr>
          </w:p>
          <w:p w14:paraId="788E1BA5" w14:textId="77777777" w:rsidR="0068225F" w:rsidRDefault="0068225F" w:rsidP="0068225F">
            <w:pPr>
              <w:pStyle w:val="paragraph"/>
              <w:spacing w:before="0" w:beforeAutospacing="0" w:after="0" w:afterAutospacing="0"/>
              <w:jc w:val="center"/>
              <w:textAlignment w:val="baseline"/>
              <w:rPr>
                <w:sz w:val="30"/>
                <w:szCs w:val="30"/>
                <w:lang w:val="ru-RU" w:eastAsia="ru-RU"/>
              </w:rPr>
            </w:pPr>
          </w:p>
          <w:p w14:paraId="69818A22" w14:textId="3BF6725D" w:rsidR="0015505A" w:rsidRPr="005E7A83" w:rsidRDefault="0015505A" w:rsidP="0068225F">
            <w:pPr>
              <w:pStyle w:val="paragraph"/>
              <w:spacing w:before="0" w:beforeAutospacing="0" w:after="0" w:afterAutospacing="0"/>
              <w:jc w:val="center"/>
              <w:textAlignment w:val="baseline"/>
              <w:rPr>
                <w:sz w:val="30"/>
                <w:szCs w:val="30"/>
                <w:lang w:val="ru-RU" w:eastAsia="ru-RU"/>
              </w:rPr>
            </w:pPr>
            <w:r>
              <w:rPr>
                <w:sz w:val="30"/>
                <w:szCs w:val="30"/>
                <w:lang w:val="ru-RU" w:eastAsia="ru-RU"/>
              </w:rPr>
              <w:t>1</w:t>
            </w:r>
          </w:p>
          <w:p w14:paraId="0ECDF59E" w14:textId="77777777" w:rsidR="0015505A" w:rsidRDefault="0015505A" w:rsidP="0068225F">
            <w:pPr>
              <w:pStyle w:val="paragraph"/>
              <w:spacing w:before="0" w:beforeAutospacing="0" w:after="0" w:afterAutospacing="0"/>
              <w:jc w:val="center"/>
              <w:textAlignment w:val="baseline"/>
              <w:rPr>
                <w:sz w:val="30"/>
                <w:szCs w:val="30"/>
                <w:lang w:val="ru-RU" w:eastAsia="ru-RU"/>
              </w:rPr>
            </w:pPr>
          </w:p>
          <w:p w14:paraId="038CC750" w14:textId="3E97FA1C" w:rsidR="0015505A" w:rsidRPr="005E7A83" w:rsidRDefault="0015505A" w:rsidP="0068225F">
            <w:pPr>
              <w:pStyle w:val="paragraph"/>
              <w:spacing w:before="0" w:after="0"/>
              <w:jc w:val="center"/>
              <w:textAlignment w:val="baseline"/>
              <w:rPr>
                <w:sz w:val="30"/>
                <w:szCs w:val="30"/>
                <w:lang w:val="ru-RU" w:eastAsia="ru-RU"/>
              </w:rPr>
            </w:pPr>
          </w:p>
        </w:tc>
        <w:tc>
          <w:tcPr>
            <w:tcW w:w="5360" w:type="dxa"/>
          </w:tcPr>
          <w:p w14:paraId="4AC6F7CB" w14:textId="147A8350" w:rsidR="0015505A" w:rsidRPr="00A845A0" w:rsidRDefault="0015505A" w:rsidP="0068225F">
            <w:pPr>
              <w:pStyle w:val="paragraph"/>
              <w:spacing w:before="0" w:beforeAutospacing="0" w:after="0" w:afterAutospacing="0"/>
              <w:jc w:val="center"/>
              <w:textAlignment w:val="baseline"/>
              <w:rPr>
                <w:sz w:val="30"/>
                <w:szCs w:val="30"/>
                <w:lang w:val="ru-RU" w:eastAsia="ru-RU"/>
              </w:rPr>
            </w:pPr>
            <w:r w:rsidRPr="00A845A0">
              <w:rPr>
                <w:sz w:val="30"/>
                <w:szCs w:val="30"/>
                <w:lang w:val="ru-RU" w:eastAsia="ru-RU"/>
              </w:rPr>
              <w:t xml:space="preserve">100 % </w:t>
            </w:r>
            <w:r w:rsidR="002F14F5" w:rsidRPr="00A845A0">
              <w:rPr>
                <w:sz w:val="30"/>
                <w:szCs w:val="30"/>
                <w:lang w:eastAsia="ru-RU"/>
              </w:rPr>
              <w:t>клубов</w:t>
            </w:r>
            <w:r w:rsidR="00663F7F" w:rsidRPr="00A845A0">
              <w:rPr>
                <w:sz w:val="30"/>
                <w:szCs w:val="30"/>
                <w:lang w:eastAsia="ru-RU"/>
              </w:rPr>
              <w:t xml:space="preserve"> Высшей лиги</w:t>
            </w:r>
            <w:r w:rsidR="00663F7F" w:rsidRPr="00A845A0">
              <w:rPr>
                <w:sz w:val="30"/>
                <w:szCs w:val="30"/>
                <w:lang w:val="ru-RU" w:eastAsia="ru-RU"/>
              </w:rPr>
              <w:t xml:space="preserve"> </w:t>
            </w:r>
            <w:r w:rsidRPr="00A845A0">
              <w:rPr>
                <w:sz w:val="30"/>
                <w:szCs w:val="30"/>
                <w:lang w:val="ru-RU" w:eastAsia="ru-RU"/>
              </w:rPr>
              <w:t xml:space="preserve">назначают координаторов </w:t>
            </w:r>
            <w:r w:rsidR="002F14F5" w:rsidRPr="00A845A0">
              <w:rPr>
                <w:sz w:val="30"/>
                <w:szCs w:val="30"/>
                <w:lang w:eastAsia="ru-RU"/>
              </w:rPr>
              <w:t>в</w:t>
            </w:r>
            <w:r w:rsidRPr="00A845A0">
              <w:rPr>
                <w:sz w:val="30"/>
                <w:szCs w:val="30"/>
                <w:lang w:val="ru-RU" w:eastAsia="ru-RU"/>
              </w:rPr>
              <w:t xml:space="preserve"> 202</w:t>
            </w:r>
            <w:r w:rsidR="002F14F5" w:rsidRPr="00A845A0">
              <w:rPr>
                <w:sz w:val="30"/>
                <w:szCs w:val="30"/>
                <w:lang w:eastAsia="ru-RU"/>
              </w:rPr>
              <w:t>4</w:t>
            </w:r>
            <w:r w:rsidRPr="00A845A0">
              <w:rPr>
                <w:sz w:val="30"/>
                <w:szCs w:val="30"/>
                <w:lang w:val="ru-RU" w:eastAsia="ru-RU"/>
              </w:rPr>
              <w:t xml:space="preserve"> г.</w:t>
            </w:r>
          </w:p>
        </w:tc>
        <w:tc>
          <w:tcPr>
            <w:tcW w:w="3385" w:type="dxa"/>
          </w:tcPr>
          <w:p w14:paraId="4E1CF545" w14:textId="3B0C51BB" w:rsidR="0015505A" w:rsidRPr="00476D59" w:rsidRDefault="0015505A" w:rsidP="0068225F">
            <w:pPr>
              <w:pStyle w:val="paragraph"/>
              <w:spacing w:before="0" w:beforeAutospacing="0" w:after="0" w:afterAutospacing="0"/>
              <w:jc w:val="center"/>
              <w:textAlignment w:val="baseline"/>
              <w:rPr>
                <w:sz w:val="30"/>
                <w:szCs w:val="30"/>
                <w:lang w:val="ru-RU" w:eastAsia="ru-RU"/>
              </w:rPr>
            </w:pPr>
            <w:r w:rsidRPr="00A845A0">
              <w:rPr>
                <w:sz w:val="30"/>
                <w:szCs w:val="30"/>
                <w:lang w:val="ru-RU" w:eastAsia="ru-RU"/>
              </w:rPr>
              <w:t xml:space="preserve">% </w:t>
            </w:r>
            <w:r w:rsidR="002F14F5" w:rsidRPr="00A845A0">
              <w:rPr>
                <w:sz w:val="30"/>
                <w:szCs w:val="30"/>
                <w:lang w:eastAsia="ru-RU"/>
              </w:rPr>
              <w:t>клубов</w:t>
            </w:r>
          </w:p>
        </w:tc>
      </w:tr>
      <w:tr w:rsidR="0015505A" w:rsidRPr="00663F7F" w14:paraId="42463100" w14:textId="77777777" w:rsidTr="006434BF">
        <w:tc>
          <w:tcPr>
            <w:tcW w:w="1450" w:type="dxa"/>
            <w:vMerge/>
          </w:tcPr>
          <w:p w14:paraId="666A4B28" w14:textId="20203640" w:rsidR="0015505A" w:rsidRPr="003815A9" w:rsidRDefault="0015505A" w:rsidP="0068225F">
            <w:pPr>
              <w:pStyle w:val="paragraph"/>
              <w:spacing w:before="0" w:beforeAutospacing="0" w:after="0" w:afterAutospacing="0"/>
              <w:jc w:val="center"/>
              <w:textAlignment w:val="baseline"/>
              <w:rPr>
                <w:sz w:val="30"/>
                <w:szCs w:val="30"/>
                <w:lang w:val="ru-RU" w:eastAsia="ru-RU"/>
              </w:rPr>
            </w:pPr>
          </w:p>
        </w:tc>
        <w:tc>
          <w:tcPr>
            <w:tcW w:w="5360" w:type="dxa"/>
          </w:tcPr>
          <w:p w14:paraId="16D21FEA" w14:textId="3E01DD6E" w:rsidR="0015505A" w:rsidRPr="006329CA" w:rsidRDefault="0015505A" w:rsidP="0068225F">
            <w:pPr>
              <w:pStyle w:val="paragraph"/>
              <w:spacing w:before="0" w:beforeAutospacing="0" w:after="0" w:afterAutospacing="0"/>
              <w:jc w:val="center"/>
              <w:textAlignment w:val="baseline"/>
              <w:rPr>
                <w:sz w:val="30"/>
                <w:szCs w:val="30"/>
                <w:lang w:val="ru-RU" w:eastAsia="ru-RU"/>
              </w:rPr>
            </w:pPr>
            <w:r w:rsidRPr="00A845A0">
              <w:rPr>
                <w:sz w:val="30"/>
                <w:szCs w:val="30"/>
                <w:lang w:val="ru-RU" w:eastAsia="ru-RU"/>
              </w:rPr>
              <w:t>К 202</w:t>
            </w:r>
            <w:r w:rsidR="006329CA" w:rsidRPr="00A845A0">
              <w:rPr>
                <w:sz w:val="30"/>
                <w:szCs w:val="30"/>
                <w:lang w:eastAsia="ru-RU"/>
              </w:rPr>
              <w:t>5</w:t>
            </w:r>
            <w:r w:rsidRPr="00A845A0">
              <w:rPr>
                <w:sz w:val="30"/>
                <w:szCs w:val="30"/>
                <w:lang w:val="ru-RU" w:eastAsia="ru-RU"/>
              </w:rPr>
              <w:t xml:space="preserve"> г. обучено 100 % координаторов </w:t>
            </w:r>
            <w:r w:rsidR="006329CA" w:rsidRPr="00A845A0">
              <w:rPr>
                <w:sz w:val="30"/>
                <w:szCs w:val="30"/>
                <w:lang w:eastAsia="ru-RU"/>
              </w:rPr>
              <w:t>клубов Высшей лиги</w:t>
            </w:r>
          </w:p>
        </w:tc>
        <w:tc>
          <w:tcPr>
            <w:tcW w:w="3385" w:type="dxa"/>
          </w:tcPr>
          <w:p w14:paraId="5DE252EC" w14:textId="70D47E62" w:rsidR="0015505A" w:rsidRDefault="00663F7F" w:rsidP="0068225F">
            <w:pPr>
              <w:pStyle w:val="paragraph"/>
              <w:spacing w:before="0" w:beforeAutospacing="0" w:after="0" w:afterAutospacing="0"/>
              <w:jc w:val="center"/>
              <w:textAlignment w:val="baseline"/>
              <w:rPr>
                <w:sz w:val="30"/>
                <w:szCs w:val="30"/>
                <w:lang w:val="ru-RU" w:eastAsia="ru-RU"/>
              </w:rPr>
            </w:pPr>
            <w:r>
              <w:rPr>
                <w:sz w:val="30"/>
                <w:szCs w:val="30"/>
                <w:lang w:val="ru-RU" w:eastAsia="ru-RU"/>
              </w:rPr>
              <w:t>К</w:t>
            </w:r>
            <w:r w:rsidR="0015505A" w:rsidRPr="00A845A0">
              <w:rPr>
                <w:sz w:val="30"/>
                <w:szCs w:val="30"/>
                <w:lang w:val="ru-RU" w:eastAsia="ru-RU"/>
              </w:rPr>
              <w:t>оличество участников обучения</w:t>
            </w:r>
          </w:p>
          <w:p w14:paraId="161F1A71" w14:textId="2D7804F9" w:rsidR="00663F7F" w:rsidRPr="00EC0DD5" w:rsidRDefault="0082298C" w:rsidP="0068225F">
            <w:pPr>
              <w:pStyle w:val="paragraph"/>
              <w:spacing w:before="0" w:beforeAutospacing="0" w:after="0" w:afterAutospacing="0"/>
              <w:jc w:val="center"/>
              <w:textAlignment w:val="baseline"/>
              <w:rPr>
                <w:sz w:val="30"/>
                <w:szCs w:val="30"/>
                <w:lang w:val="ru-RU" w:eastAsia="ru-RU"/>
              </w:rPr>
            </w:pPr>
            <w:r w:rsidRPr="00A845A0">
              <w:rPr>
                <w:sz w:val="30"/>
                <w:szCs w:val="30"/>
                <w:lang w:val="ru-RU" w:eastAsia="ru-RU"/>
              </w:rPr>
              <w:t>%</w:t>
            </w:r>
            <w:r w:rsidR="00663F7F" w:rsidRPr="00A845A0">
              <w:rPr>
                <w:sz w:val="30"/>
                <w:szCs w:val="30"/>
                <w:lang w:val="ru-RU" w:eastAsia="ru-RU"/>
              </w:rPr>
              <w:t xml:space="preserve"> </w:t>
            </w:r>
            <w:r w:rsidR="00663F7F" w:rsidRPr="00A845A0">
              <w:rPr>
                <w:sz w:val="30"/>
                <w:szCs w:val="30"/>
                <w:lang w:eastAsia="ru-RU"/>
              </w:rPr>
              <w:t>клубов</w:t>
            </w:r>
          </w:p>
        </w:tc>
      </w:tr>
      <w:tr w:rsidR="0015505A" w:rsidRPr="005E7A83" w14:paraId="40ED1222" w14:textId="77777777" w:rsidTr="006434BF">
        <w:tc>
          <w:tcPr>
            <w:tcW w:w="1450" w:type="dxa"/>
            <w:vMerge/>
          </w:tcPr>
          <w:p w14:paraId="19D29F93" w14:textId="540A9685" w:rsidR="0015505A" w:rsidRPr="003815A9" w:rsidRDefault="0015505A" w:rsidP="0068225F">
            <w:pPr>
              <w:pStyle w:val="paragraph"/>
              <w:spacing w:before="0" w:beforeAutospacing="0" w:after="0" w:afterAutospacing="0"/>
              <w:jc w:val="center"/>
              <w:textAlignment w:val="baseline"/>
              <w:rPr>
                <w:sz w:val="30"/>
                <w:szCs w:val="30"/>
                <w:lang w:val="ru-RU" w:eastAsia="ru-RU"/>
              </w:rPr>
            </w:pPr>
          </w:p>
        </w:tc>
        <w:tc>
          <w:tcPr>
            <w:tcW w:w="5360" w:type="dxa"/>
            <w:vAlign w:val="center"/>
          </w:tcPr>
          <w:p w14:paraId="40408452" w14:textId="0A9D53CF" w:rsidR="0015505A" w:rsidRPr="00A845A0" w:rsidRDefault="0015505A" w:rsidP="0068225F">
            <w:pPr>
              <w:pStyle w:val="paragraph"/>
              <w:spacing w:before="0" w:beforeAutospacing="0" w:after="0" w:afterAutospacing="0"/>
              <w:jc w:val="center"/>
              <w:textAlignment w:val="baseline"/>
              <w:rPr>
                <w:sz w:val="30"/>
                <w:szCs w:val="30"/>
                <w:lang w:val="ru-RU" w:eastAsia="ru-RU"/>
              </w:rPr>
            </w:pPr>
            <w:r w:rsidRPr="00A845A0">
              <w:rPr>
                <w:sz w:val="30"/>
                <w:szCs w:val="30"/>
                <w:lang w:val="ru-RU" w:eastAsia="ru-RU"/>
              </w:rPr>
              <w:t>К 202</w:t>
            </w:r>
            <w:r w:rsidR="00F5280F" w:rsidRPr="00A845A0">
              <w:rPr>
                <w:sz w:val="30"/>
                <w:szCs w:val="30"/>
                <w:lang w:eastAsia="ru-RU"/>
              </w:rPr>
              <w:t>6</w:t>
            </w:r>
            <w:r w:rsidRPr="00A845A0">
              <w:rPr>
                <w:sz w:val="30"/>
                <w:szCs w:val="30"/>
                <w:lang w:val="ru-RU" w:eastAsia="ru-RU"/>
              </w:rPr>
              <w:t xml:space="preserve"> году 100 % </w:t>
            </w:r>
            <w:r w:rsidR="00F5280F" w:rsidRPr="00A845A0">
              <w:rPr>
                <w:sz w:val="30"/>
                <w:szCs w:val="30"/>
                <w:lang w:eastAsia="ru-RU"/>
              </w:rPr>
              <w:t>клубов Высшей лиги</w:t>
            </w:r>
            <w:r w:rsidRPr="00A845A0">
              <w:rPr>
                <w:sz w:val="30"/>
                <w:szCs w:val="30"/>
                <w:lang w:val="ru-RU" w:eastAsia="ru-RU"/>
              </w:rPr>
              <w:t xml:space="preserve"> имеют политику защиты детей и молодежи</w:t>
            </w:r>
          </w:p>
        </w:tc>
        <w:tc>
          <w:tcPr>
            <w:tcW w:w="3385" w:type="dxa"/>
          </w:tcPr>
          <w:p w14:paraId="13AA9183" w14:textId="77777777" w:rsidR="002B15D9" w:rsidRDefault="002B15D9" w:rsidP="0068225F">
            <w:pPr>
              <w:pStyle w:val="paragraph"/>
              <w:spacing w:before="0" w:beforeAutospacing="0" w:after="0" w:afterAutospacing="0"/>
              <w:jc w:val="center"/>
              <w:textAlignment w:val="baseline"/>
              <w:rPr>
                <w:sz w:val="30"/>
                <w:szCs w:val="30"/>
                <w:lang w:val="ru-RU" w:eastAsia="ru-RU"/>
              </w:rPr>
            </w:pPr>
          </w:p>
          <w:p w14:paraId="0621274B" w14:textId="6D5FEA40" w:rsidR="0015505A" w:rsidRPr="008B7C63" w:rsidRDefault="0015505A" w:rsidP="0068225F">
            <w:pPr>
              <w:pStyle w:val="paragraph"/>
              <w:spacing w:before="0" w:beforeAutospacing="0" w:after="0" w:afterAutospacing="0"/>
              <w:jc w:val="center"/>
              <w:textAlignment w:val="baseline"/>
              <w:rPr>
                <w:sz w:val="30"/>
                <w:szCs w:val="30"/>
                <w:lang w:val="ru-RU" w:eastAsia="ru-RU"/>
              </w:rPr>
            </w:pPr>
            <w:r w:rsidRPr="00A845A0">
              <w:rPr>
                <w:sz w:val="30"/>
                <w:szCs w:val="30"/>
                <w:lang w:val="ru-RU" w:eastAsia="ru-RU"/>
              </w:rPr>
              <w:t xml:space="preserve">% </w:t>
            </w:r>
            <w:r w:rsidR="008B7C63" w:rsidRPr="00A845A0">
              <w:rPr>
                <w:sz w:val="30"/>
                <w:szCs w:val="30"/>
                <w:lang w:eastAsia="ru-RU"/>
              </w:rPr>
              <w:t>клубов</w:t>
            </w:r>
          </w:p>
        </w:tc>
      </w:tr>
      <w:tr w:rsidR="0015505A" w:rsidRPr="005E7A83" w14:paraId="36D70740" w14:textId="77777777" w:rsidTr="006434BF">
        <w:trPr>
          <w:trHeight w:val="381"/>
        </w:trPr>
        <w:tc>
          <w:tcPr>
            <w:tcW w:w="1450" w:type="dxa"/>
            <w:vMerge/>
          </w:tcPr>
          <w:p w14:paraId="0648F420" w14:textId="1DA26DFC" w:rsidR="0015505A" w:rsidRPr="00E7378A" w:rsidRDefault="0015505A" w:rsidP="0068225F">
            <w:pPr>
              <w:pStyle w:val="paragraph"/>
              <w:spacing w:before="0" w:beforeAutospacing="0" w:after="0" w:afterAutospacing="0"/>
              <w:jc w:val="center"/>
              <w:textAlignment w:val="baseline"/>
              <w:rPr>
                <w:sz w:val="30"/>
                <w:szCs w:val="30"/>
                <w:lang w:val="ru-RU" w:eastAsia="ru-RU"/>
              </w:rPr>
            </w:pPr>
          </w:p>
        </w:tc>
        <w:tc>
          <w:tcPr>
            <w:tcW w:w="5360" w:type="dxa"/>
          </w:tcPr>
          <w:p w14:paraId="37CA3443" w14:textId="2BA8ED1E" w:rsidR="0015505A" w:rsidRPr="00301BCB" w:rsidRDefault="0015505A" w:rsidP="0068225F">
            <w:pPr>
              <w:pStyle w:val="paragraph"/>
              <w:spacing w:before="0" w:after="0"/>
              <w:jc w:val="center"/>
              <w:textAlignment w:val="baseline"/>
              <w:rPr>
                <w:sz w:val="30"/>
                <w:szCs w:val="30"/>
                <w:lang w:val="ru-RU" w:eastAsia="ru-RU"/>
              </w:rPr>
            </w:pPr>
            <w:r w:rsidRPr="00A845A0">
              <w:rPr>
                <w:sz w:val="30"/>
                <w:szCs w:val="30"/>
                <w:lang w:val="ru-RU" w:eastAsia="ru-RU"/>
              </w:rPr>
              <w:t>К 202</w:t>
            </w:r>
            <w:r w:rsidR="0083777F" w:rsidRPr="00A845A0">
              <w:rPr>
                <w:sz w:val="30"/>
                <w:szCs w:val="30"/>
                <w:lang w:eastAsia="ru-RU"/>
              </w:rPr>
              <w:t>6</w:t>
            </w:r>
            <w:r w:rsidRPr="00A845A0">
              <w:rPr>
                <w:sz w:val="30"/>
                <w:szCs w:val="30"/>
                <w:lang w:val="ru-RU" w:eastAsia="ru-RU"/>
              </w:rPr>
              <w:t xml:space="preserve"> году внедрить в Правила лицензирования клубов требование о контактных лицах</w:t>
            </w:r>
          </w:p>
        </w:tc>
        <w:tc>
          <w:tcPr>
            <w:tcW w:w="3385" w:type="dxa"/>
          </w:tcPr>
          <w:p w14:paraId="33520A3F" w14:textId="77777777" w:rsidR="002B15D9" w:rsidRDefault="002B15D9" w:rsidP="0068225F">
            <w:pPr>
              <w:pStyle w:val="paragraph"/>
              <w:spacing w:before="0" w:beforeAutospacing="0" w:after="0" w:afterAutospacing="0"/>
              <w:jc w:val="center"/>
              <w:textAlignment w:val="baseline"/>
              <w:rPr>
                <w:sz w:val="30"/>
                <w:szCs w:val="30"/>
                <w:lang w:val="ru-RU" w:eastAsia="ru-RU"/>
              </w:rPr>
            </w:pPr>
          </w:p>
          <w:p w14:paraId="6343B080" w14:textId="28DCA27B" w:rsidR="0015505A" w:rsidRPr="00A845A0" w:rsidRDefault="0015505A" w:rsidP="0068225F">
            <w:pPr>
              <w:pStyle w:val="paragraph"/>
              <w:spacing w:before="0" w:beforeAutospacing="0" w:after="0" w:afterAutospacing="0"/>
              <w:jc w:val="center"/>
              <w:textAlignment w:val="baseline"/>
              <w:rPr>
                <w:sz w:val="30"/>
                <w:szCs w:val="30"/>
                <w:lang w:val="ru-RU" w:eastAsia="ru-RU"/>
              </w:rPr>
            </w:pPr>
            <w:r>
              <w:rPr>
                <w:sz w:val="30"/>
                <w:szCs w:val="30"/>
                <w:lang w:val="ru-RU" w:eastAsia="ru-RU"/>
              </w:rPr>
              <w:t>Активная стадия</w:t>
            </w:r>
          </w:p>
        </w:tc>
      </w:tr>
      <w:tr w:rsidR="00B807D7" w:rsidRPr="00EC0DD5" w14:paraId="446231C3" w14:textId="77777777" w:rsidTr="00E94B6B">
        <w:trPr>
          <w:trHeight w:val="707"/>
        </w:trPr>
        <w:tc>
          <w:tcPr>
            <w:tcW w:w="1450" w:type="dxa"/>
          </w:tcPr>
          <w:p w14:paraId="36EC577B" w14:textId="76E6D07C" w:rsidR="00B807D7" w:rsidRPr="00E7378A" w:rsidRDefault="001D1595" w:rsidP="0068225F">
            <w:pPr>
              <w:pStyle w:val="paragraph"/>
              <w:spacing w:before="0" w:beforeAutospacing="0" w:after="0" w:afterAutospacing="0"/>
              <w:jc w:val="center"/>
              <w:textAlignment w:val="baseline"/>
              <w:rPr>
                <w:sz w:val="30"/>
                <w:szCs w:val="30"/>
                <w:lang w:val="ru-RU" w:eastAsia="ru-RU"/>
              </w:rPr>
            </w:pPr>
            <w:r>
              <w:rPr>
                <w:sz w:val="30"/>
                <w:szCs w:val="30"/>
                <w:lang w:val="ru-RU" w:eastAsia="ru-RU"/>
              </w:rPr>
              <w:t>2</w:t>
            </w:r>
          </w:p>
        </w:tc>
        <w:tc>
          <w:tcPr>
            <w:tcW w:w="5360" w:type="dxa"/>
          </w:tcPr>
          <w:p w14:paraId="23E4D13E" w14:textId="4D98417C" w:rsidR="00B807D7" w:rsidRPr="00A845A0" w:rsidRDefault="00E94B6B" w:rsidP="0068225F">
            <w:pPr>
              <w:pStyle w:val="paragraph"/>
              <w:spacing w:before="0" w:beforeAutospacing="0" w:after="0" w:afterAutospacing="0"/>
              <w:jc w:val="center"/>
              <w:textAlignment w:val="baseline"/>
              <w:rPr>
                <w:sz w:val="30"/>
                <w:szCs w:val="30"/>
                <w:lang w:val="ru-RU" w:eastAsia="ru-RU"/>
              </w:rPr>
            </w:pPr>
            <w:r>
              <w:rPr>
                <w:sz w:val="30"/>
                <w:szCs w:val="30"/>
                <w:lang w:val="ru-RU" w:eastAsia="ru-RU"/>
              </w:rPr>
              <w:t xml:space="preserve">Обучение в </w:t>
            </w:r>
            <w:r w:rsidR="001D1595" w:rsidRPr="00A845A0">
              <w:rPr>
                <w:sz w:val="30"/>
                <w:szCs w:val="30"/>
                <w:lang w:val="ru-RU" w:eastAsia="ru-RU"/>
              </w:rPr>
              <w:t>цифровой платформ</w:t>
            </w:r>
            <w:r>
              <w:rPr>
                <w:sz w:val="30"/>
                <w:szCs w:val="30"/>
                <w:lang w:val="ru-RU" w:eastAsia="ru-RU"/>
              </w:rPr>
              <w:t>е</w:t>
            </w:r>
            <w:r w:rsidR="001D1595" w:rsidRPr="00A845A0">
              <w:rPr>
                <w:sz w:val="30"/>
                <w:szCs w:val="30"/>
                <w:lang w:val="ru-RU" w:eastAsia="ru-RU"/>
              </w:rPr>
              <w:t xml:space="preserve"> УЕФА по защите детей</w:t>
            </w:r>
          </w:p>
        </w:tc>
        <w:tc>
          <w:tcPr>
            <w:tcW w:w="3385" w:type="dxa"/>
          </w:tcPr>
          <w:p w14:paraId="1C3BFCE9" w14:textId="279A0377" w:rsidR="00B807D7" w:rsidRPr="007029F9" w:rsidRDefault="009A6C5C" w:rsidP="0068225F">
            <w:pPr>
              <w:pStyle w:val="paragraph"/>
              <w:spacing w:before="0" w:beforeAutospacing="0" w:after="0" w:afterAutospacing="0"/>
              <w:jc w:val="center"/>
              <w:textAlignment w:val="baseline"/>
              <w:rPr>
                <w:sz w:val="30"/>
                <w:szCs w:val="30"/>
                <w:lang w:val="ru-RU" w:eastAsia="ru-RU"/>
              </w:rPr>
            </w:pPr>
            <w:r w:rsidRPr="00A845A0">
              <w:rPr>
                <w:sz w:val="30"/>
                <w:szCs w:val="30"/>
                <w:lang w:val="ru-RU" w:eastAsia="ru-RU"/>
              </w:rPr>
              <w:t>Общее количество участников обучения</w:t>
            </w:r>
          </w:p>
        </w:tc>
      </w:tr>
      <w:tr w:rsidR="00FC6023" w:rsidRPr="007029F9" w14:paraId="7DA6BD3E" w14:textId="77777777" w:rsidTr="001D1595">
        <w:tc>
          <w:tcPr>
            <w:tcW w:w="1450" w:type="dxa"/>
          </w:tcPr>
          <w:p w14:paraId="0DCAC084" w14:textId="77777777" w:rsidR="00FC6023" w:rsidRDefault="00FC6023" w:rsidP="0068225F">
            <w:pPr>
              <w:pStyle w:val="paragraph"/>
              <w:spacing w:before="0" w:beforeAutospacing="0" w:after="0" w:afterAutospacing="0"/>
              <w:jc w:val="center"/>
              <w:textAlignment w:val="baseline"/>
              <w:rPr>
                <w:sz w:val="30"/>
                <w:szCs w:val="30"/>
                <w:lang w:val="ru-RU" w:eastAsia="ru-RU"/>
              </w:rPr>
            </w:pPr>
          </w:p>
          <w:p w14:paraId="364838A8" w14:textId="05324635" w:rsidR="00FC6023" w:rsidRPr="00E7378A" w:rsidRDefault="00FC6023" w:rsidP="0068225F">
            <w:pPr>
              <w:pStyle w:val="paragraph"/>
              <w:spacing w:before="0" w:beforeAutospacing="0" w:after="0" w:afterAutospacing="0"/>
              <w:jc w:val="center"/>
              <w:textAlignment w:val="baseline"/>
              <w:rPr>
                <w:sz w:val="30"/>
                <w:szCs w:val="30"/>
                <w:lang w:val="ru-RU" w:eastAsia="ru-RU"/>
              </w:rPr>
            </w:pPr>
            <w:r>
              <w:rPr>
                <w:sz w:val="30"/>
                <w:szCs w:val="30"/>
                <w:lang w:val="ru-RU" w:eastAsia="ru-RU"/>
              </w:rPr>
              <w:t>3</w:t>
            </w:r>
          </w:p>
        </w:tc>
        <w:tc>
          <w:tcPr>
            <w:tcW w:w="5360" w:type="dxa"/>
          </w:tcPr>
          <w:p w14:paraId="0BB2616C" w14:textId="70639753" w:rsidR="00FC6023" w:rsidRPr="00A845A0" w:rsidRDefault="00FC6023" w:rsidP="0068225F">
            <w:pPr>
              <w:pStyle w:val="paragraph"/>
              <w:spacing w:before="0" w:beforeAutospacing="0" w:after="0" w:afterAutospacing="0"/>
              <w:jc w:val="center"/>
              <w:textAlignment w:val="baseline"/>
              <w:rPr>
                <w:sz w:val="30"/>
                <w:szCs w:val="30"/>
                <w:lang w:val="ru-RU" w:eastAsia="ru-RU"/>
              </w:rPr>
            </w:pPr>
            <w:r w:rsidRPr="00E46C7B">
              <w:rPr>
                <w:sz w:val="30"/>
                <w:szCs w:val="30"/>
                <w:lang w:val="ru-RU" w:eastAsia="ru-RU"/>
              </w:rPr>
              <w:t>К 202</w:t>
            </w:r>
            <w:r w:rsidR="004B6C17" w:rsidRPr="00A845A0">
              <w:rPr>
                <w:sz w:val="30"/>
                <w:szCs w:val="30"/>
                <w:lang w:val="ru-RU" w:eastAsia="ru-RU"/>
              </w:rPr>
              <w:t>6</w:t>
            </w:r>
            <w:r w:rsidRPr="00E46C7B">
              <w:rPr>
                <w:sz w:val="30"/>
                <w:szCs w:val="30"/>
                <w:lang w:val="ru-RU" w:eastAsia="ru-RU"/>
              </w:rPr>
              <w:t xml:space="preserve"> году для </w:t>
            </w:r>
            <w:r w:rsidR="004B6C17" w:rsidRPr="00A845A0">
              <w:rPr>
                <w:sz w:val="30"/>
                <w:szCs w:val="30"/>
                <w:lang w:val="ru-RU" w:eastAsia="ru-RU"/>
              </w:rPr>
              <w:t>клубов</w:t>
            </w:r>
            <w:r w:rsidRPr="00E46C7B">
              <w:rPr>
                <w:sz w:val="30"/>
                <w:szCs w:val="30"/>
                <w:lang w:val="ru-RU" w:eastAsia="ru-RU"/>
              </w:rPr>
              <w:t xml:space="preserve"> станет доступен стандарт </w:t>
            </w:r>
            <w:r w:rsidR="00DB479D" w:rsidRPr="00A845A0">
              <w:rPr>
                <w:sz w:val="30"/>
                <w:szCs w:val="30"/>
                <w:lang w:val="ru-RU" w:eastAsia="ru-RU"/>
              </w:rPr>
              <w:t>мер по</w:t>
            </w:r>
            <w:r w:rsidRPr="00E46C7B">
              <w:rPr>
                <w:sz w:val="30"/>
                <w:szCs w:val="30"/>
                <w:lang w:val="ru-RU" w:eastAsia="ru-RU"/>
              </w:rPr>
              <w:t xml:space="preserve"> защит</w:t>
            </w:r>
            <w:r w:rsidR="00E10CC2" w:rsidRPr="00A845A0">
              <w:rPr>
                <w:sz w:val="30"/>
                <w:szCs w:val="30"/>
                <w:lang w:val="ru-RU" w:eastAsia="ru-RU"/>
              </w:rPr>
              <w:t>е</w:t>
            </w:r>
            <w:r w:rsidRPr="00E46C7B">
              <w:rPr>
                <w:sz w:val="30"/>
                <w:szCs w:val="30"/>
                <w:lang w:val="ru-RU" w:eastAsia="ru-RU"/>
              </w:rPr>
              <w:t xml:space="preserve"> детей и молодежи для конкретных мероприятий</w:t>
            </w:r>
          </w:p>
        </w:tc>
        <w:tc>
          <w:tcPr>
            <w:tcW w:w="3385" w:type="dxa"/>
          </w:tcPr>
          <w:p w14:paraId="13FB4040" w14:textId="77777777" w:rsidR="002B15D9" w:rsidRDefault="002B15D9" w:rsidP="0068225F">
            <w:pPr>
              <w:pStyle w:val="paragraph"/>
              <w:spacing w:before="0" w:beforeAutospacing="0" w:after="0" w:afterAutospacing="0"/>
              <w:jc w:val="center"/>
              <w:textAlignment w:val="baseline"/>
              <w:rPr>
                <w:sz w:val="30"/>
                <w:szCs w:val="30"/>
                <w:lang w:val="ru-RU" w:eastAsia="ru-RU"/>
              </w:rPr>
            </w:pPr>
          </w:p>
          <w:p w14:paraId="55501E49" w14:textId="47C2B735" w:rsidR="00FC6023" w:rsidRPr="007029F9" w:rsidRDefault="00DB479D" w:rsidP="0068225F">
            <w:pPr>
              <w:pStyle w:val="paragraph"/>
              <w:spacing w:before="0" w:beforeAutospacing="0" w:after="0" w:afterAutospacing="0"/>
              <w:jc w:val="center"/>
              <w:textAlignment w:val="baseline"/>
              <w:rPr>
                <w:sz w:val="30"/>
                <w:szCs w:val="30"/>
                <w:lang w:val="ru-RU" w:eastAsia="ru-RU"/>
              </w:rPr>
            </w:pPr>
            <w:r>
              <w:rPr>
                <w:sz w:val="30"/>
                <w:szCs w:val="30"/>
                <w:lang w:val="ru-RU" w:eastAsia="ru-RU"/>
              </w:rPr>
              <w:t>Активная стадия</w:t>
            </w:r>
          </w:p>
        </w:tc>
      </w:tr>
    </w:tbl>
    <w:p w14:paraId="6983D048" w14:textId="00DA57E4" w:rsidR="00B807D7" w:rsidRDefault="00B807D7" w:rsidP="00767EAB">
      <w:pPr>
        <w:pStyle w:val="ac"/>
        <w:spacing w:before="0" w:beforeAutospacing="0" w:after="0" w:afterAutospacing="0" w:line="360" w:lineRule="exact"/>
        <w:ind w:firstLine="709"/>
        <w:jc w:val="both"/>
        <w:rPr>
          <w:sz w:val="30"/>
          <w:szCs w:val="30"/>
          <w:lang w:val="ru"/>
        </w:rPr>
      </w:pPr>
    </w:p>
    <w:p w14:paraId="536A715C" w14:textId="0CF55FDD" w:rsidR="00B807D7" w:rsidRDefault="005C7663" w:rsidP="005C7663">
      <w:pPr>
        <w:spacing w:after="0" w:line="360" w:lineRule="exact"/>
        <w:ind w:firstLine="709"/>
        <w:jc w:val="center"/>
        <w:rPr>
          <w:sz w:val="30"/>
          <w:szCs w:val="30"/>
          <w:lang w:val="ru"/>
        </w:rPr>
      </w:pPr>
      <w:r>
        <w:rPr>
          <w:rFonts w:ascii="Times New Roman" w:hAnsi="Times New Roman" w:cs="Times New Roman"/>
          <w:b/>
          <w:bCs/>
          <w:sz w:val="30"/>
          <w:szCs w:val="30"/>
          <w:lang w:val="ru"/>
        </w:rPr>
        <w:t>РАВЕНСТВО И ИНКЛЮЗИ</w:t>
      </w:r>
      <w:r w:rsidR="008B5462">
        <w:rPr>
          <w:rFonts w:ascii="Times New Roman" w:hAnsi="Times New Roman" w:cs="Times New Roman"/>
          <w:b/>
          <w:bCs/>
          <w:sz w:val="30"/>
          <w:szCs w:val="30"/>
          <w:lang w:val="ru"/>
        </w:rPr>
        <w:t>Я</w:t>
      </w:r>
    </w:p>
    <w:p w14:paraId="6C49AC4F" w14:textId="376C2662" w:rsidR="00E73FD1" w:rsidRDefault="00E73FD1" w:rsidP="00E73FD1">
      <w:pPr>
        <w:pStyle w:val="ac"/>
        <w:spacing w:before="0" w:beforeAutospacing="0" w:after="0" w:afterAutospacing="0" w:line="360" w:lineRule="exact"/>
        <w:ind w:firstLine="709"/>
        <w:jc w:val="both"/>
        <w:rPr>
          <w:sz w:val="30"/>
          <w:szCs w:val="30"/>
          <w:lang w:val="ru"/>
        </w:rPr>
      </w:pPr>
    </w:p>
    <w:p w14:paraId="2035B55A" w14:textId="405A3D47" w:rsidR="00896EBC" w:rsidRDefault="00851011" w:rsidP="00896EBC">
      <w:pPr>
        <w:pStyle w:val="ac"/>
        <w:spacing w:before="0" w:beforeAutospacing="0" w:after="0" w:afterAutospacing="0" w:line="360" w:lineRule="exact"/>
        <w:ind w:firstLine="709"/>
        <w:jc w:val="both"/>
        <w:rPr>
          <w:sz w:val="30"/>
          <w:szCs w:val="30"/>
          <w:lang w:val="ru"/>
        </w:rPr>
      </w:pPr>
      <w:r>
        <w:rPr>
          <w:sz w:val="30"/>
          <w:szCs w:val="30"/>
          <w:lang w:val="ru"/>
        </w:rPr>
        <w:t>Развитие и применение принципов рав</w:t>
      </w:r>
      <w:r w:rsidR="00896EBC">
        <w:rPr>
          <w:sz w:val="30"/>
          <w:szCs w:val="30"/>
          <w:lang w:val="ru"/>
        </w:rPr>
        <w:t xml:space="preserve">енства </w:t>
      </w:r>
      <w:r w:rsidRPr="00E73FD1">
        <w:rPr>
          <w:sz w:val="30"/>
          <w:szCs w:val="30"/>
          <w:lang w:val="ru"/>
        </w:rPr>
        <w:t xml:space="preserve">и возможностей на всех уровнях </w:t>
      </w:r>
      <w:r w:rsidR="00896EBC">
        <w:rPr>
          <w:sz w:val="30"/>
          <w:szCs w:val="30"/>
          <w:lang w:val="ru"/>
        </w:rPr>
        <w:t>белорусског</w:t>
      </w:r>
      <w:r w:rsidRPr="00E73FD1">
        <w:rPr>
          <w:sz w:val="30"/>
          <w:szCs w:val="30"/>
          <w:lang w:val="ru"/>
        </w:rPr>
        <w:t>о футбола, чтобы каждый чувствовал уважение и возможность выражать себя, получать удовольствие и вносить свой вклад в игру.</w:t>
      </w:r>
      <w:r w:rsidR="00896EBC">
        <w:rPr>
          <w:sz w:val="30"/>
          <w:szCs w:val="30"/>
          <w:lang w:val="ru"/>
        </w:rPr>
        <w:t xml:space="preserve"> </w:t>
      </w:r>
    </w:p>
    <w:p w14:paraId="60ED9FE3" w14:textId="77777777" w:rsidR="00BF7B61" w:rsidRDefault="00BF7B61" w:rsidP="00896EBC">
      <w:pPr>
        <w:pStyle w:val="ac"/>
        <w:spacing w:before="0" w:beforeAutospacing="0" w:after="0" w:afterAutospacing="0" w:line="360" w:lineRule="exact"/>
        <w:ind w:firstLine="709"/>
        <w:jc w:val="both"/>
        <w:rPr>
          <w:sz w:val="30"/>
          <w:szCs w:val="30"/>
          <w:lang w:val="ru"/>
        </w:rPr>
      </w:pPr>
    </w:p>
    <w:p w14:paraId="53616BF8" w14:textId="49686234" w:rsidR="00BF7B61" w:rsidRPr="00767EAB" w:rsidRDefault="00BF7B61" w:rsidP="00655342">
      <w:pPr>
        <w:pStyle w:val="ac"/>
        <w:spacing w:before="0" w:beforeAutospacing="0" w:after="0" w:afterAutospacing="0" w:line="360" w:lineRule="exact"/>
        <w:jc w:val="both"/>
        <w:rPr>
          <w:sz w:val="30"/>
          <w:szCs w:val="30"/>
          <w:lang w:val="ru"/>
        </w:rPr>
      </w:pPr>
      <w:r w:rsidRPr="001629C1">
        <w:rPr>
          <w:sz w:val="30"/>
          <w:szCs w:val="30"/>
          <w:lang w:val="ru"/>
        </w:rPr>
        <w:t xml:space="preserve">Цель: </w:t>
      </w:r>
      <w:r>
        <w:rPr>
          <w:sz w:val="30"/>
          <w:szCs w:val="30"/>
          <w:lang w:val="ru"/>
        </w:rPr>
        <w:t>с</w:t>
      </w:r>
      <w:r w:rsidRPr="00E73FD1">
        <w:rPr>
          <w:sz w:val="30"/>
          <w:szCs w:val="30"/>
          <w:lang w:val="ru"/>
        </w:rPr>
        <w:t>оздать инклюзивную футбольную экосистему, гарантирующую равные права и возможности для всех, кто занимается спортом.</w:t>
      </w:r>
    </w:p>
    <w:p w14:paraId="52D57AD6" w14:textId="77777777" w:rsidR="00C253B0" w:rsidRDefault="00C253B0" w:rsidP="00BF7B61">
      <w:pPr>
        <w:pStyle w:val="ac"/>
        <w:spacing w:before="0" w:beforeAutospacing="0" w:after="0" w:afterAutospacing="0" w:line="360" w:lineRule="exact"/>
        <w:ind w:firstLine="709"/>
        <w:jc w:val="both"/>
        <w:rPr>
          <w:sz w:val="30"/>
          <w:szCs w:val="30"/>
          <w:lang w:val="ru"/>
        </w:rPr>
      </w:pPr>
    </w:p>
    <w:p w14:paraId="21553BFB" w14:textId="77777777" w:rsidR="00BF7B61" w:rsidRDefault="00BF7B61" w:rsidP="00655342">
      <w:pPr>
        <w:pStyle w:val="ac"/>
        <w:spacing w:before="0" w:beforeAutospacing="0" w:after="0" w:afterAutospacing="0" w:line="360" w:lineRule="exact"/>
        <w:jc w:val="both"/>
        <w:rPr>
          <w:sz w:val="30"/>
          <w:szCs w:val="30"/>
          <w:lang w:val="ru"/>
        </w:rPr>
      </w:pPr>
      <w:r w:rsidRPr="001629C1">
        <w:rPr>
          <w:sz w:val="30"/>
          <w:szCs w:val="30"/>
          <w:lang w:val="ru"/>
        </w:rPr>
        <w:t>Методы:</w:t>
      </w:r>
    </w:p>
    <w:p w14:paraId="5C421055" w14:textId="5374BBEC" w:rsidR="00E73FD1" w:rsidRPr="00E73FD1" w:rsidRDefault="00E73FD1" w:rsidP="00BF7B61">
      <w:pPr>
        <w:pStyle w:val="ac"/>
        <w:spacing w:before="0" w:beforeAutospacing="0" w:after="0" w:afterAutospacing="0" w:line="360" w:lineRule="exact"/>
        <w:ind w:firstLine="709"/>
        <w:jc w:val="both"/>
        <w:rPr>
          <w:sz w:val="30"/>
          <w:szCs w:val="30"/>
          <w:lang w:val="ru"/>
        </w:rPr>
      </w:pPr>
    </w:p>
    <w:p w14:paraId="6D79685D" w14:textId="46B4294A" w:rsidR="00E73FD1" w:rsidRPr="008E60F5" w:rsidRDefault="00E73FD1"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8E60F5">
        <w:rPr>
          <w:rFonts w:ascii="Times New Roman" w:eastAsia="Times New Roman" w:hAnsi="Times New Roman" w:cs="Times New Roman"/>
          <w:sz w:val="30"/>
          <w:szCs w:val="30"/>
          <w:lang w:val="ru" w:eastAsia="ru-RU"/>
        </w:rPr>
        <w:t>Меры по обеспечению равенства и инклюзи</w:t>
      </w:r>
      <w:r w:rsidR="00BB0CF9">
        <w:rPr>
          <w:rFonts w:ascii="Times New Roman" w:eastAsia="Times New Roman" w:hAnsi="Times New Roman" w:cs="Times New Roman"/>
          <w:sz w:val="30"/>
          <w:szCs w:val="30"/>
          <w:lang w:val="ru" w:eastAsia="ru-RU"/>
        </w:rPr>
        <w:t>и</w:t>
      </w:r>
      <w:r w:rsidRPr="008E60F5">
        <w:rPr>
          <w:rFonts w:ascii="Times New Roman" w:eastAsia="Times New Roman" w:hAnsi="Times New Roman" w:cs="Times New Roman"/>
          <w:sz w:val="30"/>
          <w:szCs w:val="30"/>
          <w:lang w:val="ru" w:eastAsia="ru-RU"/>
        </w:rPr>
        <w:t xml:space="preserve"> во всех правилах, политике, </w:t>
      </w:r>
      <w:r w:rsidR="0068225F" w:rsidRPr="0068225F">
        <w:rPr>
          <w:rFonts w:ascii="Times New Roman" w:eastAsia="Times New Roman" w:hAnsi="Times New Roman" w:cs="Times New Roman"/>
          <w:sz w:val="30"/>
          <w:szCs w:val="30"/>
          <w:lang w:val="ru" w:eastAsia="ru-RU"/>
        </w:rPr>
        <w:t>руководящих принцип</w:t>
      </w:r>
      <w:r w:rsidR="000F3A53">
        <w:rPr>
          <w:rFonts w:ascii="Times New Roman" w:eastAsia="Times New Roman" w:hAnsi="Times New Roman" w:cs="Times New Roman"/>
          <w:sz w:val="30"/>
          <w:szCs w:val="30"/>
          <w:lang w:val="ru" w:eastAsia="ru-RU"/>
        </w:rPr>
        <w:t xml:space="preserve">ах </w:t>
      </w:r>
      <w:r w:rsidR="0068225F" w:rsidRPr="0068225F">
        <w:rPr>
          <w:rFonts w:ascii="Times New Roman" w:eastAsia="Times New Roman" w:hAnsi="Times New Roman" w:cs="Times New Roman"/>
          <w:sz w:val="30"/>
          <w:szCs w:val="30"/>
          <w:lang w:val="ru" w:eastAsia="ru-RU"/>
        </w:rPr>
        <w:t>и сообщениях</w:t>
      </w:r>
      <w:r w:rsidRPr="008E60F5">
        <w:rPr>
          <w:rFonts w:ascii="Times New Roman" w:eastAsia="Times New Roman" w:hAnsi="Times New Roman" w:cs="Times New Roman"/>
          <w:sz w:val="30"/>
          <w:szCs w:val="30"/>
          <w:lang w:val="ru" w:eastAsia="ru-RU"/>
        </w:rPr>
        <w:t xml:space="preserve"> </w:t>
      </w:r>
      <w:r w:rsidR="008E60F5">
        <w:rPr>
          <w:rFonts w:ascii="Times New Roman" w:eastAsia="Times New Roman" w:hAnsi="Times New Roman" w:cs="Times New Roman"/>
          <w:sz w:val="30"/>
          <w:szCs w:val="30"/>
          <w:lang w:val="ru" w:eastAsia="ru-RU"/>
        </w:rPr>
        <w:t>АБФФ</w:t>
      </w:r>
      <w:r w:rsidRPr="008E60F5">
        <w:rPr>
          <w:rFonts w:ascii="Times New Roman" w:eastAsia="Times New Roman" w:hAnsi="Times New Roman" w:cs="Times New Roman"/>
          <w:sz w:val="30"/>
          <w:szCs w:val="30"/>
          <w:lang w:val="ru" w:eastAsia="ru-RU"/>
        </w:rPr>
        <w:t>.</w:t>
      </w:r>
    </w:p>
    <w:p w14:paraId="65A5AFAB" w14:textId="25DAAB44" w:rsidR="00E73FD1" w:rsidRDefault="00E73FD1"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8E60F5">
        <w:rPr>
          <w:rFonts w:ascii="Times New Roman" w:eastAsia="Times New Roman" w:hAnsi="Times New Roman" w:cs="Times New Roman"/>
          <w:sz w:val="30"/>
          <w:szCs w:val="30"/>
          <w:lang w:val="ru" w:eastAsia="ru-RU"/>
        </w:rPr>
        <w:t xml:space="preserve">Пропаганда </w:t>
      </w:r>
      <w:r w:rsidR="008E60F5">
        <w:rPr>
          <w:rFonts w:ascii="Times New Roman" w:eastAsia="Times New Roman" w:hAnsi="Times New Roman" w:cs="Times New Roman"/>
          <w:sz w:val="30"/>
          <w:szCs w:val="30"/>
          <w:lang w:val="ru" w:eastAsia="ru-RU"/>
        </w:rPr>
        <w:t>АБФФ</w:t>
      </w:r>
      <w:r w:rsidRPr="008E60F5">
        <w:rPr>
          <w:rFonts w:ascii="Times New Roman" w:eastAsia="Times New Roman" w:hAnsi="Times New Roman" w:cs="Times New Roman"/>
          <w:sz w:val="30"/>
          <w:szCs w:val="30"/>
          <w:lang w:val="ru" w:eastAsia="ru-RU"/>
        </w:rPr>
        <w:t xml:space="preserve"> равных возможностей для женщин в футбольной экосистеме.</w:t>
      </w:r>
    </w:p>
    <w:p w14:paraId="0433D3EF" w14:textId="27690A15" w:rsidR="001E0E77" w:rsidRPr="00801D1F" w:rsidRDefault="001E0E77"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lastRenderedPageBreak/>
        <w:t xml:space="preserve">Реализация программ для развития </w:t>
      </w:r>
      <w:r w:rsidRPr="001E0E77">
        <w:rPr>
          <w:rFonts w:ascii="Times New Roman" w:eastAsia="Times New Roman" w:hAnsi="Times New Roman" w:cs="Times New Roman"/>
          <w:sz w:val="30"/>
          <w:szCs w:val="30"/>
          <w:lang w:val="ru" w:eastAsia="ru-RU"/>
        </w:rPr>
        <w:t>принципов равенства</w:t>
      </w:r>
      <w:r>
        <w:rPr>
          <w:rFonts w:ascii="Times New Roman" w:eastAsia="Times New Roman" w:hAnsi="Times New Roman" w:cs="Times New Roman"/>
          <w:sz w:val="30"/>
          <w:szCs w:val="30"/>
          <w:lang w:val="ru" w:eastAsia="ru-RU"/>
        </w:rPr>
        <w:t xml:space="preserve"> и инклюзии.</w:t>
      </w:r>
    </w:p>
    <w:p w14:paraId="205124F0" w14:textId="1CD33FD7" w:rsidR="00E73FD1" w:rsidRPr="008E60F5" w:rsidRDefault="00E73FD1"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8E60F5">
        <w:rPr>
          <w:rFonts w:ascii="Times New Roman" w:eastAsia="Times New Roman" w:hAnsi="Times New Roman" w:cs="Times New Roman"/>
          <w:sz w:val="30"/>
          <w:szCs w:val="30"/>
          <w:lang w:val="ru" w:eastAsia="ru-RU"/>
        </w:rPr>
        <w:t xml:space="preserve">Меры против дискриминации по признаку пола, возраста, религии </w:t>
      </w:r>
      <w:r w:rsidR="008E60F5">
        <w:rPr>
          <w:rFonts w:ascii="Times New Roman" w:eastAsia="Times New Roman" w:hAnsi="Times New Roman" w:cs="Times New Roman"/>
          <w:sz w:val="30"/>
          <w:szCs w:val="30"/>
          <w:lang w:val="ru" w:eastAsia="ru-RU"/>
        </w:rPr>
        <w:t>и</w:t>
      </w:r>
      <w:r w:rsidRPr="008E60F5">
        <w:rPr>
          <w:rFonts w:ascii="Times New Roman" w:eastAsia="Times New Roman" w:hAnsi="Times New Roman" w:cs="Times New Roman"/>
          <w:sz w:val="30"/>
          <w:szCs w:val="30"/>
          <w:lang w:val="ru" w:eastAsia="ru-RU"/>
        </w:rPr>
        <w:t xml:space="preserve"> способностей.</w:t>
      </w:r>
    </w:p>
    <w:p w14:paraId="6402E1A7" w14:textId="6E297CD4" w:rsidR="00E73FD1" w:rsidRPr="008E60F5" w:rsidRDefault="00E73FD1"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8E60F5">
        <w:rPr>
          <w:rFonts w:ascii="Times New Roman" w:eastAsia="Times New Roman" w:hAnsi="Times New Roman" w:cs="Times New Roman"/>
          <w:sz w:val="30"/>
          <w:szCs w:val="30"/>
          <w:lang w:val="ru" w:eastAsia="ru-RU"/>
        </w:rPr>
        <w:t>Кампании по повышению осведомленности о равенстве и инклюзи</w:t>
      </w:r>
      <w:r w:rsidR="00DC3B0F">
        <w:rPr>
          <w:rFonts w:ascii="Times New Roman" w:eastAsia="Times New Roman" w:hAnsi="Times New Roman" w:cs="Times New Roman"/>
          <w:sz w:val="30"/>
          <w:szCs w:val="30"/>
          <w:lang w:val="ru" w:eastAsia="ru-RU"/>
        </w:rPr>
        <w:t>и</w:t>
      </w:r>
      <w:r w:rsidRPr="008E60F5">
        <w:rPr>
          <w:rFonts w:ascii="Times New Roman" w:eastAsia="Times New Roman" w:hAnsi="Times New Roman" w:cs="Times New Roman"/>
          <w:sz w:val="30"/>
          <w:szCs w:val="30"/>
          <w:lang w:val="ru" w:eastAsia="ru-RU"/>
        </w:rPr>
        <w:t>.</w:t>
      </w:r>
    </w:p>
    <w:p w14:paraId="7F5FF3D5" w14:textId="77777777" w:rsidR="002B3341" w:rsidRPr="00E73FD1" w:rsidRDefault="002B3341" w:rsidP="002B3341">
      <w:pPr>
        <w:pStyle w:val="ac"/>
        <w:spacing w:before="0" w:beforeAutospacing="0" w:after="0" w:afterAutospacing="0" w:line="360" w:lineRule="exact"/>
        <w:jc w:val="both"/>
        <w:rPr>
          <w:sz w:val="30"/>
          <w:szCs w:val="30"/>
          <w:lang w:val="ru"/>
        </w:rPr>
      </w:pPr>
    </w:p>
    <w:p w14:paraId="7707F80D" w14:textId="77777777" w:rsidR="00655342" w:rsidRDefault="00655342" w:rsidP="00655342">
      <w:pPr>
        <w:pStyle w:val="ac"/>
        <w:spacing w:before="0" w:beforeAutospacing="0" w:after="0" w:afterAutospacing="0" w:line="360" w:lineRule="exact"/>
        <w:jc w:val="both"/>
        <w:rPr>
          <w:sz w:val="30"/>
          <w:szCs w:val="30"/>
          <w:lang w:val="ru"/>
        </w:rPr>
      </w:pPr>
      <w:r w:rsidRPr="001629C1">
        <w:rPr>
          <w:sz w:val="30"/>
          <w:szCs w:val="30"/>
          <w:lang w:val="ru"/>
        </w:rPr>
        <w:t>Существующие инициативы:</w:t>
      </w:r>
    </w:p>
    <w:p w14:paraId="07C40F59" w14:textId="77777777" w:rsidR="00655342" w:rsidRDefault="00655342" w:rsidP="00655342">
      <w:pPr>
        <w:pStyle w:val="ac"/>
        <w:spacing w:before="0" w:beforeAutospacing="0" w:after="0" w:afterAutospacing="0" w:line="360" w:lineRule="exact"/>
        <w:jc w:val="both"/>
        <w:rPr>
          <w:sz w:val="30"/>
          <w:szCs w:val="30"/>
          <w:lang w:val="ru"/>
        </w:rPr>
      </w:pPr>
    </w:p>
    <w:p w14:paraId="2E638970" w14:textId="0B4C0D65" w:rsidR="002B3341" w:rsidRPr="002B3341" w:rsidRDefault="002B3341"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2B3341">
        <w:rPr>
          <w:rFonts w:ascii="Times New Roman" w:eastAsia="Times New Roman" w:hAnsi="Times New Roman" w:cs="Times New Roman"/>
          <w:sz w:val="30"/>
          <w:szCs w:val="30"/>
          <w:lang w:val="ru" w:eastAsia="ru-RU"/>
        </w:rPr>
        <w:t xml:space="preserve">Взаимодействие с ведущими организациями и заинтересованными сторонами для определения текущей ситуации, потребностей и пробелов в </w:t>
      </w:r>
      <w:r w:rsidR="00C443E1">
        <w:rPr>
          <w:rFonts w:ascii="Times New Roman" w:eastAsia="Times New Roman" w:hAnsi="Times New Roman" w:cs="Times New Roman"/>
          <w:sz w:val="30"/>
          <w:szCs w:val="30"/>
          <w:lang w:val="ru" w:eastAsia="ru-RU"/>
        </w:rPr>
        <w:t>белорусской</w:t>
      </w:r>
      <w:r w:rsidRPr="002B3341">
        <w:rPr>
          <w:rFonts w:ascii="Times New Roman" w:eastAsia="Times New Roman" w:hAnsi="Times New Roman" w:cs="Times New Roman"/>
          <w:sz w:val="30"/>
          <w:szCs w:val="30"/>
          <w:lang w:val="ru" w:eastAsia="ru-RU"/>
        </w:rPr>
        <w:t xml:space="preserve"> футбольной среде в отношении инклюзивности.</w:t>
      </w:r>
    </w:p>
    <w:p w14:paraId="3B9C5A6A" w14:textId="77777777" w:rsidR="002B3341" w:rsidRPr="002B3341" w:rsidRDefault="002B3341"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2B3341">
        <w:rPr>
          <w:rFonts w:ascii="Times New Roman" w:eastAsia="Times New Roman" w:hAnsi="Times New Roman" w:cs="Times New Roman"/>
          <w:sz w:val="30"/>
          <w:szCs w:val="30"/>
          <w:lang w:val="ru" w:eastAsia="ru-RU"/>
        </w:rPr>
        <w:t>Разработка учебных материалов, вовлечение и повышение осведомленности о футбольной экосистеме.</w:t>
      </w:r>
    </w:p>
    <w:p w14:paraId="7190D85C" w14:textId="77777777" w:rsidR="00655342" w:rsidRPr="00767EAB" w:rsidRDefault="00655342" w:rsidP="00655342">
      <w:pPr>
        <w:pStyle w:val="ac"/>
        <w:spacing w:before="0" w:beforeAutospacing="0" w:after="0" w:afterAutospacing="0" w:line="360" w:lineRule="exact"/>
        <w:ind w:firstLine="709"/>
        <w:jc w:val="both"/>
        <w:rPr>
          <w:sz w:val="30"/>
          <w:szCs w:val="30"/>
          <w:lang w:val="ru"/>
        </w:rPr>
      </w:pPr>
    </w:p>
    <w:p w14:paraId="32A24E41" w14:textId="569212F0" w:rsidR="001758D1" w:rsidRDefault="00655342" w:rsidP="00BB0CF9">
      <w:pPr>
        <w:spacing w:after="0" w:line="360" w:lineRule="exact"/>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p>
    <w:p w14:paraId="3CED68F7" w14:textId="77777777" w:rsidR="001758D1" w:rsidRDefault="001758D1" w:rsidP="00BB0CF9">
      <w:pPr>
        <w:spacing w:after="0" w:line="360" w:lineRule="exact"/>
        <w:jc w:val="both"/>
        <w:rPr>
          <w:rFonts w:ascii="Times New Roman" w:eastAsia="Times New Roman" w:hAnsi="Times New Roman" w:cs="Times New Roman"/>
          <w:sz w:val="30"/>
          <w:szCs w:val="30"/>
          <w:lang w:val="ru" w:eastAsia="ru-RU"/>
        </w:rPr>
      </w:pPr>
    </w:p>
    <w:p w14:paraId="14C72009" w14:textId="77777777" w:rsidR="001758D1" w:rsidRDefault="00C80D87"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540002">
        <w:rPr>
          <w:rFonts w:ascii="Times New Roman" w:eastAsia="Times New Roman" w:hAnsi="Times New Roman" w:cs="Times New Roman"/>
          <w:sz w:val="30"/>
          <w:szCs w:val="30"/>
          <w:lang w:val="ru" w:eastAsia="ru-RU"/>
        </w:rPr>
        <w:t>АБФФ</w:t>
      </w:r>
      <w:r w:rsidR="00E73FD1" w:rsidRPr="00540002">
        <w:rPr>
          <w:rFonts w:ascii="Times New Roman" w:eastAsia="Times New Roman" w:hAnsi="Times New Roman" w:cs="Times New Roman"/>
          <w:sz w:val="30"/>
          <w:szCs w:val="30"/>
          <w:lang w:val="ru" w:eastAsia="ru-RU"/>
        </w:rPr>
        <w:t xml:space="preserve"> продолжает искать способы поощрения разнообразия и предоставления равных возможностей каждому члену футбольного сообщества. </w:t>
      </w:r>
    </w:p>
    <w:p w14:paraId="2825B38A" w14:textId="77777777" w:rsidR="001758D1" w:rsidRDefault="001758D1"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 xml:space="preserve">Установить </w:t>
      </w:r>
      <w:r w:rsidR="00E73FD1" w:rsidRPr="00540002">
        <w:rPr>
          <w:rFonts w:ascii="Times New Roman" w:eastAsia="Times New Roman" w:hAnsi="Times New Roman" w:cs="Times New Roman"/>
          <w:sz w:val="30"/>
          <w:szCs w:val="30"/>
          <w:lang w:val="ru" w:eastAsia="ru-RU"/>
        </w:rPr>
        <w:t xml:space="preserve">стандарты управления для своей организации и мероприятий в отношении равных прав и возможностей. </w:t>
      </w:r>
    </w:p>
    <w:p w14:paraId="196E5FB4" w14:textId="52EA9C8D" w:rsidR="00E73FD1" w:rsidRPr="00540002" w:rsidRDefault="00C80D87"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540002">
        <w:rPr>
          <w:rFonts w:ascii="Times New Roman" w:eastAsia="Times New Roman" w:hAnsi="Times New Roman" w:cs="Times New Roman"/>
          <w:sz w:val="30"/>
          <w:szCs w:val="30"/>
          <w:lang w:val="ru" w:eastAsia="ru-RU"/>
        </w:rPr>
        <w:t>Проводи</w:t>
      </w:r>
      <w:r w:rsidR="001758D1">
        <w:rPr>
          <w:rFonts w:ascii="Times New Roman" w:eastAsia="Times New Roman" w:hAnsi="Times New Roman" w:cs="Times New Roman"/>
          <w:sz w:val="30"/>
          <w:szCs w:val="30"/>
          <w:lang w:val="ru" w:eastAsia="ru-RU"/>
        </w:rPr>
        <w:t>ть</w:t>
      </w:r>
      <w:r w:rsidR="00E73FD1" w:rsidRPr="00540002">
        <w:rPr>
          <w:rFonts w:ascii="Times New Roman" w:eastAsia="Times New Roman" w:hAnsi="Times New Roman" w:cs="Times New Roman"/>
          <w:sz w:val="30"/>
          <w:szCs w:val="30"/>
          <w:lang w:val="ru" w:eastAsia="ru-RU"/>
        </w:rPr>
        <w:t xml:space="preserve"> обуч</w:t>
      </w:r>
      <w:r w:rsidRPr="00540002">
        <w:rPr>
          <w:rFonts w:ascii="Times New Roman" w:eastAsia="Times New Roman" w:hAnsi="Times New Roman" w:cs="Times New Roman"/>
          <w:sz w:val="30"/>
          <w:szCs w:val="30"/>
          <w:lang w:val="ru" w:eastAsia="ru-RU"/>
        </w:rPr>
        <w:t>ени</w:t>
      </w:r>
      <w:r w:rsidR="00E73FD1" w:rsidRPr="00540002">
        <w:rPr>
          <w:rFonts w:ascii="Times New Roman" w:eastAsia="Times New Roman" w:hAnsi="Times New Roman" w:cs="Times New Roman"/>
          <w:sz w:val="30"/>
          <w:szCs w:val="30"/>
          <w:lang w:val="ru" w:eastAsia="ru-RU"/>
        </w:rPr>
        <w:t>е и привлека</w:t>
      </w:r>
      <w:r w:rsidR="001758D1">
        <w:rPr>
          <w:rFonts w:ascii="Times New Roman" w:eastAsia="Times New Roman" w:hAnsi="Times New Roman" w:cs="Times New Roman"/>
          <w:sz w:val="30"/>
          <w:szCs w:val="30"/>
          <w:lang w:val="ru" w:eastAsia="ru-RU"/>
        </w:rPr>
        <w:t>ть</w:t>
      </w:r>
      <w:r w:rsidR="00E73FD1" w:rsidRPr="00540002">
        <w:rPr>
          <w:rFonts w:ascii="Times New Roman" w:eastAsia="Times New Roman" w:hAnsi="Times New Roman" w:cs="Times New Roman"/>
          <w:sz w:val="30"/>
          <w:szCs w:val="30"/>
          <w:lang w:val="ru" w:eastAsia="ru-RU"/>
        </w:rPr>
        <w:t xml:space="preserve"> </w:t>
      </w:r>
      <w:r w:rsidRPr="00540002">
        <w:rPr>
          <w:rFonts w:ascii="Times New Roman" w:eastAsia="Times New Roman" w:hAnsi="Times New Roman" w:cs="Times New Roman"/>
          <w:sz w:val="30"/>
          <w:szCs w:val="30"/>
          <w:lang w:val="ru" w:eastAsia="ru-RU"/>
        </w:rPr>
        <w:t>членов футбольного сообщества</w:t>
      </w:r>
      <w:r w:rsidR="00E73FD1" w:rsidRPr="00540002">
        <w:rPr>
          <w:rFonts w:ascii="Times New Roman" w:eastAsia="Times New Roman" w:hAnsi="Times New Roman" w:cs="Times New Roman"/>
          <w:sz w:val="30"/>
          <w:szCs w:val="30"/>
          <w:lang w:val="ru" w:eastAsia="ru-RU"/>
        </w:rPr>
        <w:t xml:space="preserve"> к важности равных возможностей и инклюзивности.</w:t>
      </w:r>
    </w:p>
    <w:p w14:paraId="5B4BD589" w14:textId="77777777" w:rsidR="00B807D7" w:rsidRPr="00767EAB" w:rsidRDefault="00B807D7" w:rsidP="00767EAB">
      <w:pPr>
        <w:pStyle w:val="ac"/>
        <w:spacing w:before="0" w:beforeAutospacing="0" w:after="0" w:afterAutospacing="0" w:line="360" w:lineRule="exact"/>
        <w:ind w:firstLine="709"/>
        <w:jc w:val="both"/>
        <w:rPr>
          <w:sz w:val="30"/>
          <w:szCs w:val="30"/>
          <w:lang w:val="ru"/>
        </w:rPr>
      </w:pPr>
    </w:p>
    <w:p w14:paraId="78180A04" w14:textId="77F9A5C8" w:rsidR="006E03B3" w:rsidRPr="006E03B3" w:rsidRDefault="006E03B3" w:rsidP="006E03B3">
      <w:pPr>
        <w:spacing w:after="0" w:line="360" w:lineRule="exact"/>
        <w:rPr>
          <w:rFonts w:ascii="Times New Roman" w:hAnsi="Times New Roman" w:cs="Times New Roman"/>
          <w:b/>
          <w:bCs/>
          <w:sz w:val="30"/>
          <w:szCs w:val="30"/>
          <w:lang w:val="ru"/>
        </w:rPr>
      </w:pPr>
      <w:r w:rsidRPr="006E03B3">
        <w:rPr>
          <w:rFonts w:ascii="Times New Roman" w:hAnsi="Times New Roman" w:cs="Times New Roman"/>
          <w:sz w:val="30"/>
          <w:szCs w:val="30"/>
          <w:lang w:val="ru"/>
        </w:rPr>
        <w:t>ТЕМЫ</w:t>
      </w:r>
      <w:r w:rsidRPr="001629C1">
        <w:rPr>
          <w:rFonts w:ascii="Times New Roman" w:eastAsia="Times New Roman" w:hAnsi="Times New Roman" w:cs="Times New Roman"/>
          <w:sz w:val="30"/>
          <w:szCs w:val="30"/>
          <w:lang w:val="ru" w:eastAsia="ru-RU"/>
        </w:rPr>
        <w:t>:</w:t>
      </w:r>
      <w:r w:rsidRPr="001629C1">
        <w:rPr>
          <w:rFonts w:eastAsia="Times New Roman"/>
          <w:sz w:val="30"/>
          <w:szCs w:val="30"/>
          <w:lang w:eastAsia="ru-RU"/>
        </w:rPr>
        <w:t> </w:t>
      </w:r>
    </w:p>
    <w:p w14:paraId="4D452421" w14:textId="77777777" w:rsidR="006E03B3" w:rsidRPr="0080678E" w:rsidRDefault="006E03B3" w:rsidP="006E03B3">
      <w:pPr>
        <w:pStyle w:val="paragraph"/>
        <w:shd w:val="clear" w:color="auto" w:fill="FFFFFF"/>
        <w:spacing w:before="0" w:beforeAutospacing="0" w:after="0" w:afterAutospacing="0"/>
        <w:ind w:right="3660"/>
        <w:textAlignment w:val="baseline"/>
        <w:rPr>
          <w:rStyle w:val="eop"/>
          <w:sz w:val="32"/>
          <w:szCs w:val="32"/>
        </w:rPr>
      </w:pPr>
    </w:p>
    <w:p w14:paraId="7087D662" w14:textId="5F9ADCC4" w:rsidR="006E03B3" w:rsidRPr="006E03B3" w:rsidRDefault="006E03B3" w:rsidP="00DA7428">
      <w:pPr>
        <w:pStyle w:val="ac"/>
        <w:numPr>
          <w:ilvl w:val="0"/>
          <w:numId w:val="12"/>
        </w:numPr>
        <w:spacing w:before="0" w:beforeAutospacing="0" w:after="0" w:afterAutospacing="0" w:line="360" w:lineRule="exact"/>
        <w:jc w:val="both"/>
        <w:rPr>
          <w:sz w:val="30"/>
          <w:szCs w:val="30"/>
          <w:lang w:val="ru"/>
        </w:rPr>
      </w:pPr>
      <w:r w:rsidRPr="006E03B3">
        <w:rPr>
          <w:sz w:val="30"/>
          <w:szCs w:val="30"/>
          <w:lang w:val="ru"/>
        </w:rPr>
        <w:t xml:space="preserve">Меры по обеспечению равенства и инклюзивности в правилах, политике, руководствах и сообщениях </w:t>
      </w:r>
      <w:r w:rsidR="00100EB7">
        <w:rPr>
          <w:sz w:val="30"/>
          <w:szCs w:val="30"/>
          <w:lang w:val="ru"/>
        </w:rPr>
        <w:t>АБФФ.</w:t>
      </w:r>
    </w:p>
    <w:p w14:paraId="7BDEC130" w14:textId="5D8C735F" w:rsidR="006E03B3" w:rsidRPr="00773C8D" w:rsidRDefault="006E03B3" w:rsidP="00DA7428">
      <w:pPr>
        <w:pStyle w:val="ac"/>
        <w:numPr>
          <w:ilvl w:val="0"/>
          <w:numId w:val="12"/>
        </w:numPr>
        <w:spacing w:before="0" w:beforeAutospacing="0" w:after="0" w:afterAutospacing="0" w:line="360" w:lineRule="exact"/>
        <w:jc w:val="both"/>
        <w:rPr>
          <w:sz w:val="30"/>
          <w:szCs w:val="30"/>
          <w:lang w:val="ru"/>
        </w:rPr>
      </w:pPr>
      <w:r w:rsidRPr="006E03B3">
        <w:rPr>
          <w:sz w:val="30"/>
          <w:szCs w:val="30"/>
          <w:lang w:val="ru"/>
        </w:rPr>
        <w:t>Меры против дискриминации по признаку пола, возраста, религии и способностей</w:t>
      </w:r>
      <w:r w:rsidR="00773C8D">
        <w:rPr>
          <w:sz w:val="30"/>
          <w:szCs w:val="30"/>
          <w:lang w:val="ru"/>
        </w:rPr>
        <w:t>.</w:t>
      </w:r>
    </w:p>
    <w:p w14:paraId="2BA65649" w14:textId="7B1D8DA4" w:rsidR="006E03B3" w:rsidRDefault="006E03B3" w:rsidP="00DA7428">
      <w:pPr>
        <w:pStyle w:val="ac"/>
        <w:numPr>
          <w:ilvl w:val="0"/>
          <w:numId w:val="12"/>
        </w:numPr>
        <w:spacing w:before="0" w:beforeAutospacing="0" w:after="0" w:afterAutospacing="0" w:line="360" w:lineRule="exact"/>
        <w:jc w:val="both"/>
        <w:rPr>
          <w:sz w:val="30"/>
          <w:szCs w:val="30"/>
          <w:lang w:val="ru"/>
        </w:rPr>
      </w:pPr>
      <w:r w:rsidRPr="006E03B3">
        <w:rPr>
          <w:sz w:val="30"/>
          <w:szCs w:val="30"/>
          <w:lang w:val="ru"/>
        </w:rPr>
        <w:t>Кампании по повышению осведомленности о равенстве и ин</w:t>
      </w:r>
      <w:r w:rsidR="00646226">
        <w:rPr>
          <w:sz w:val="30"/>
          <w:szCs w:val="30"/>
          <w:lang w:val="ru"/>
        </w:rPr>
        <w:t>клюзии</w:t>
      </w:r>
      <w:r w:rsidR="00773C8D">
        <w:rPr>
          <w:sz w:val="30"/>
          <w:szCs w:val="30"/>
          <w:lang w:val="ru"/>
        </w:rPr>
        <w:t>.</w:t>
      </w:r>
    </w:p>
    <w:p w14:paraId="11676EB8" w14:textId="77777777" w:rsidR="00C253B0" w:rsidRPr="006E03B3" w:rsidRDefault="00C253B0" w:rsidP="00773C8D">
      <w:pPr>
        <w:pStyle w:val="ac"/>
        <w:spacing w:before="0" w:beforeAutospacing="0" w:after="0" w:afterAutospacing="0" w:line="360" w:lineRule="exact"/>
        <w:ind w:left="1429"/>
        <w:jc w:val="both"/>
        <w:rPr>
          <w:sz w:val="30"/>
          <w:szCs w:val="30"/>
          <w:lang w:val="ru"/>
        </w:rPr>
      </w:pPr>
    </w:p>
    <w:tbl>
      <w:tblPr>
        <w:tblStyle w:val="aa"/>
        <w:tblW w:w="0" w:type="auto"/>
        <w:tblLook w:val="04A0" w:firstRow="1" w:lastRow="0" w:firstColumn="1" w:lastColumn="0" w:noHBand="0" w:noVBand="1"/>
      </w:tblPr>
      <w:tblGrid>
        <w:gridCol w:w="1450"/>
        <w:gridCol w:w="5360"/>
        <w:gridCol w:w="3385"/>
      </w:tblGrid>
      <w:tr w:rsidR="00773C8D" w14:paraId="2B9427DA" w14:textId="77777777" w:rsidTr="006434BF">
        <w:tc>
          <w:tcPr>
            <w:tcW w:w="1450" w:type="dxa"/>
          </w:tcPr>
          <w:p w14:paraId="2B9013BF" w14:textId="77777777" w:rsidR="00773C8D" w:rsidRPr="00FC5904" w:rsidRDefault="00773C8D" w:rsidP="006434BF">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5360" w:type="dxa"/>
          </w:tcPr>
          <w:p w14:paraId="515243D4" w14:textId="77777777" w:rsidR="00773C8D" w:rsidRPr="00FC5904" w:rsidRDefault="00773C8D" w:rsidP="006434BF">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3385" w:type="dxa"/>
          </w:tcPr>
          <w:p w14:paraId="5C00F3C1" w14:textId="77777777" w:rsidR="00773C8D" w:rsidRPr="00FC5904" w:rsidRDefault="00773C8D" w:rsidP="006434BF">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773C8D" w:rsidRPr="005E7A83" w14:paraId="6AF26D6A" w14:textId="77777777" w:rsidTr="006434BF">
        <w:tc>
          <w:tcPr>
            <w:tcW w:w="1450" w:type="dxa"/>
          </w:tcPr>
          <w:p w14:paraId="6D6D5B33" w14:textId="77777777" w:rsidR="00773C8D" w:rsidRDefault="00773C8D" w:rsidP="006434BF">
            <w:pPr>
              <w:pStyle w:val="paragraph"/>
              <w:spacing w:before="0" w:beforeAutospacing="0" w:after="0" w:afterAutospacing="0"/>
              <w:textAlignment w:val="baseline"/>
              <w:rPr>
                <w:sz w:val="30"/>
                <w:szCs w:val="30"/>
                <w:lang w:val="ru-RU" w:eastAsia="ru-RU"/>
              </w:rPr>
            </w:pPr>
          </w:p>
          <w:p w14:paraId="17509529" w14:textId="77777777" w:rsidR="00773C8D" w:rsidRPr="005E7A83" w:rsidRDefault="00773C8D" w:rsidP="006434BF">
            <w:pPr>
              <w:pStyle w:val="paragraph"/>
              <w:spacing w:before="0" w:beforeAutospacing="0" w:after="0" w:afterAutospacing="0"/>
              <w:textAlignment w:val="baseline"/>
              <w:rPr>
                <w:sz w:val="30"/>
                <w:szCs w:val="30"/>
                <w:lang w:val="ru-RU" w:eastAsia="ru-RU"/>
              </w:rPr>
            </w:pPr>
            <w:r>
              <w:rPr>
                <w:sz w:val="30"/>
                <w:szCs w:val="30"/>
                <w:lang w:val="ru-RU" w:eastAsia="ru-RU"/>
              </w:rPr>
              <w:t>Основная</w:t>
            </w:r>
          </w:p>
        </w:tc>
        <w:tc>
          <w:tcPr>
            <w:tcW w:w="5360" w:type="dxa"/>
          </w:tcPr>
          <w:p w14:paraId="09771373" w14:textId="2FFBDA9E" w:rsidR="00773C8D" w:rsidRPr="00A845A0" w:rsidRDefault="00A44EAA" w:rsidP="006434BF">
            <w:pPr>
              <w:pStyle w:val="paragraph"/>
              <w:spacing w:before="0" w:beforeAutospacing="0" w:after="0" w:afterAutospacing="0"/>
              <w:jc w:val="center"/>
              <w:textAlignment w:val="baseline"/>
              <w:rPr>
                <w:sz w:val="30"/>
                <w:szCs w:val="30"/>
                <w:lang w:val="ru-RU" w:eastAsia="ru-RU"/>
              </w:rPr>
            </w:pPr>
            <w:r w:rsidRPr="00A44EAA">
              <w:rPr>
                <w:sz w:val="30"/>
                <w:szCs w:val="30"/>
                <w:lang w:eastAsia="ru-RU"/>
              </w:rPr>
              <w:t>Ноль случаев дискриминации в</w:t>
            </w:r>
            <w:r>
              <w:rPr>
                <w:sz w:val="30"/>
                <w:szCs w:val="30"/>
                <w:lang w:val="ru-RU" w:eastAsia="ru-RU"/>
              </w:rPr>
              <w:t xml:space="preserve"> АБФФ и на мероприятиях под эгидой</w:t>
            </w:r>
            <w:r w:rsidRPr="00A44EAA">
              <w:rPr>
                <w:sz w:val="30"/>
                <w:szCs w:val="30"/>
                <w:lang w:eastAsia="ru-RU"/>
              </w:rPr>
              <w:t xml:space="preserve"> </w:t>
            </w:r>
            <w:r>
              <w:rPr>
                <w:sz w:val="30"/>
                <w:szCs w:val="30"/>
                <w:lang w:val="ru-RU" w:eastAsia="ru-RU"/>
              </w:rPr>
              <w:t xml:space="preserve">АБФФ </w:t>
            </w:r>
            <w:r w:rsidRPr="00A44EAA">
              <w:rPr>
                <w:sz w:val="30"/>
                <w:szCs w:val="30"/>
                <w:lang w:eastAsia="ru-RU"/>
              </w:rPr>
              <w:t xml:space="preserve">и в </w:t>
            </w:r>
            <w:r>
              <w:rPr>
                <w:sz w:val="30"/>
                <w:szCs w:val="30"/>
                <w:lang w:val="ru-RU" w:eastAsia="ru-RU"/>
              </w:rPr>
              <w:t>белорусском</w:t>
            </w:r>
            <w:r w:rsidRPr="00A44EAA">
              <w:rPr>
                <w:sz w:val="30"/>
                <w:szCs w:val="30"/>
                <w:lang w:eastAsia="ru-RU"/>
              </w:rPr>
              <w:t xml:space="preserve"> футболе к 20</w:t>
            </w:r>
            <w:r>
              <w:rPr>
                <w:sz w:val="30"/>
                <w:szCs w:val="30"/>
                <w:lang w:val="ru-RU" w:eastAsia="ru-RU"/>
              </w:rPr>
              <w:t>28</w:t>
            </w:r>
            <w:r w:rsidRPr="00A44EAA">
              <w:rPr>
                <w:sz w:val="30"/>
                <w:szCs w:val="30"/>
                <w:lang w:eastAsia="ru-RU"/>
              </w:rPr>
              <w:t xml:space="preserve"> г.</w:t>
            </w:r>
          </w:p>
        </w:tc>
        <w:tc>
          <w:tcPr>
            <w:tcW w:w="3385" w:type="dxa"/>
          </w:tcPr>
          <w:p w14:paraId="3831D62E" w14:textId="341E2D57" w:rsidR="00773C8D" w:rsidRPr="00A845A0" w:rsidRDefault="00A44EAA" w:rsidP="006434BF">
            <w:pPr>
              <w:pStyle w:val="paragraph"/>
              <w:spacing w:before="0" w:beforeAutospacing="0" w:after="0" w:afterAutospacing="0"/>
              <w:jc w:val="center"/>
              <w:textAlignment w:val="baseline"/>
              <w:rPr>
                <w:sz w:val="30"/>
                <w:szCs w:val="30"/>
                <w:lang w:val="ru-RU" w:eastAsia="ru-RU"/>
              </w:rPr>
            </w:pPr>
            <w:r w:rsidRPr="00A44EAA">
              <w:rPr>
                <w:sz w:val="30"/>
                <w:szCs w:val="30"/>
                <w:lang w:val="ru-RU" w:eastAsia="ru-RU"/>
              </w:rPr>
              <w:t>Количество эпизодов дискриминации</w:t>
            </w:r>
          </w:p>
        </w:tc>
      </w:tr>
      <w:tr w:rsidR="00773C8D" w:rsidRPr="005E7A83" w14:paraId="0153888E" w14:textId="77777777" w:rsidTr="00646226">
        <w:trPr>
          <w:trHeight w:val="1102"/>
        </w:trPr>
        <w:tc>
          <w:tcPr>
            <w:tcW w:w="1450" w:type="dxa"/>
            <w:vMerge w:val="restart"/>
          </w:tcPr>
          <w:p w14:paraId="715C5904" w14:textId="77777777" w:rsidR="00773C8D" w:rsidRDefault="00773C8D" w:rsidP="006434BF">
            <w:pPr>
              <w:pStyle w:val="paragraph"/>
              <w:spacing w:before="0" w:beforeAutospacing="0" w:after="0" w:afterAutospacing="0"/>
              <w:jc w:val="center"/>
              <w:textAlignment w:val="baseline"/>
              <w:rPr>
                <w:sz w:val="30"/>
                <w:szCs w:val="30"/>
                <w:lang w:val="ru-RU" w:eastAsia="ru-RU"/>
              </w:rPr>
            </w:pPr>
          </w:p>
          <w:p w14:paraId="7425044C" w14:textId="77777777" w:rsidR="00C81B16" w:rsidRDefault="00C81B16" w:rsidP="006434BF">
            <w:pPr>
              <w:pStyle w:val="paragraph"/>
              <w:spacing w:before="0" w:beforeAutospacing="0" w:after="0" w:afterAutospacing="0"/>
              <w:jc w:val="center"/>
              <w:textAlignment w:val="baseline"/>
              <w:rPr>
                <w:sz w:val="30"/>
                <w:szCs w:val="30"/>
                <w:lang w:val="ru-RU" w:eastAsia="ru-RU"/>
              </w:rPr>
            </w:pPr>
          </w:p>
          <w:p w14:paraId="10E98D51" w14:textId="77777777" w:rsidR="00C81B16" w:rsidRDefault="00C81B16" w:rsidP="006434BF">
            <w:pPr>
              <w:pStyle w:val="paragraph"/>
              <w:spacing w:before="0" w:beforeAutospacing="0" w:after="0" w:afterAutospacing="0"/>
              <w:jc w:val="center"/>
              <w:textAlignment w:val="baseline"/>
              <w:rPr>
                <w:sz w:val="30"/>
                <w:szCs w:val="30"/>
                <w:lang w:val="ru-RU" w:eastAsia="ru-RU"/>
              </w:rPr>
            </w:pPr>
          </w:p>
          <w:p w14:paraId="0D4EE19D" w14:textId="77777777" w:rsidR="00C81B16" w:rsidRDefault="00C81B16" w:rsidP="006434BF">
            <w:pPr>
              <w:pStyle w:val="paragraph"/>
              <w:spacing w:before="0" w:beforeAutospacing="0" w:after="0" w:afterAutospacing="0"/>
              <w:jc w:val="center"/>
              <w:textAlignment w:val="baseline"/>
              <w:rPr>
                <w:sz w:val="30"/>
                <w:szCs w:val="30"/>
                <w:lang w:val="ru-RU" w:eastAsia="ru-RU"/>
              </w:rPr>
            </w:pPr>
          </w:p>
          <w:p w14:paraId="34B64735" w14:textId="77777777" w:rsidR="00C81B16" w:rsidRDefault="00C81B16" w:rsidP="006434BF">
            <w:pPr>
              <w:pStyle w:val="paragraph"/>
              <w:spacing w:before="0" w:beforeAutospacing="0" w:after="0" w:afterAutospacing="0"/>
              <w:jc w:val="center"/>
              <w:textAlignment w:val="baseline"/>
              <w:rPr>
                <w:sz w:val="30"/>
                <w:szCs w:val="30"/>
                <w:lang w:val="ru-RU" w:eastAsia="ru-RU"/>
              </w:rPr>
            </w:pPr>
          </w:p>
          <w:p w14:paraId="7ECFE2AA" w14:textId="40B32C46" w:rsidR="00773C8D" w:rsidRPr="005E7A83" w:rsidRDefault="00773C8D" w:rsidP="00C81B16">
            <w:pPr>
              <w:pStyle w:val="paragraph"/>
              <w:spacing w:before="0" w:beforeAutospacing="0" w:after="0" w:afterAutospacing="0"/>
              <w:jc w:val="center"/>
              <w:textAlignment w:val="baseline"/>
              <w:rPr>
                <w:sz w:val="30"/>
                <w:szCs w:val="30"/>
                <w:lang w:val="ru-RU" w:eastAsia="ru-RU"/>
              </w:rPr>
            </w:pPr>
            <w:r>
              <w:rPr>
                <w:sz w:val="30"/>
                <w:szCs w:val="30"/>
                <w:lang w:val="ru-RU" w:eastAsia="ru-RU"/>
              </w:rPr>
              <w:t>1</w:t>
            </w:r>
          </w:p>
          <w:p w14:paraId="08378979" w14:textId="77777777" w:rsidR="00773C8D" w:rsidRDefault="00773C8D" w:rsidP="006434BF">
            <w:pPr>
              <w:pStyle w:val="paragraph"/>
              <w:spacing w:before="0" w:beforeAutospacing="0" w:after="0" w:afterAutospacing="0"/>
              <w:jc w:val="center"/>
              <w:textAlignment w:val="baseline"/>
              <w:rPr>
                <w:sz w:val="30"/>
                <w:szCs w:val="30"/>
                <w:lang w:val="ru-RU" w:eastAsia="ru-RU"/>
              </w:rPr>
            </w:pPr>
          </w:p>
          <w:p w14:paraId="55A1A838" w14:textId="77777777" w:rsidR="00773C8D" w:rsidRPr="005E7A83" w:rsidRDefault="00773C8D" w:rsidP="006434BF">
            <w:pPr>
              <w:pStyle w:val="paragraph"/>
              <w:spacing w:before="0" w:after="0"/>
              <w:jc w:val="center"/>
              <w:textAlignment w:val="baseline"/>
              <w:rPr>
                <w:sz w:val="30"/>
                <w:szCs w:val="30"/>
                <w:lang w:val="ru-RU" w:eastAsia="ru-RU"/>
              </w:rPr>
            </w:pPr>
          </w:p>
        </w:tc>
        <w:tc>
          <w:tcPr>
            <w:tcW w:w="5360" w:type="dxa"/>
          </w:tcPr>
          <w:p w14:paraId="0727DCE9" w14:textId="779FAB3E" w:rsidR="00773C8D" w:rsidRPr="00646226" w:rsidRDefault="00A44EAA" w:rsidP="00646226">
            <w:pPr>
              <w:pStyle w:val="paragraph"/>
              <w:spacing w:before="0" w:beforeAutospacing="0" w:after="0" w:afterAutospacing="0"/>
              <w:jc w:val="center"/>
              <w:textAlignment w:val="baseline"/>
              <w:rPr>
                <w:sz w:val="30"/>
                <w:szCs w:val="30"/>
                <w:lang w:val="ru-RU" w:eastAsia="ru-RU"/>
              </w:rPr>
            </w:pPr>
            <w:r w:rsidRPr="00A44EAA">
              <w:rPr>
                <w:sz w:val="30"/>
                <w:szCs w:val="30"/>
                <w:lang w:eastAsia="ru-RU"/>
              </w:rPr>
              <w:lastRenderedPageBreak/>
              <w:t xml:space="preserve">Регламенты, политика и рекомендации </w:t>
            </w:r>
            <w:r w:rsidR="00646226">
              <w:rPr>
                <w:sz w:val="30"/>
                <w:szCs w:val="30"/>
                <w:lang w:val="ru-RU" w:eastAsia="ru-RU"/>
              </w:rPr>
              <w:t>АБФФ</w:t>
            </w:r>
            <w:r w:rsidRPr="00A44EAA">
              <w:rPr>
                <w:sz w:val="30"/>
                <w:szCs w:val="30"/>
                <w:lang w:eastAsia="ru-RU"/>
              </w:rPr>
              <w:t>, если применимо</w:t>
            </w:r>
            <w:r w:rsidR="00646226" w:rsidRPr="00646226">
              <w:rPr>
                <w:sz w:val="30"/>
                <w:szCs w:val="30"/>
                <w:lang w:eastAsia="ru-RU"/>
              </w:rPr>
              <w:t xml:space="preserve"> </w:t>
            </w:r>
            <w:r w:rsidRPr="00A44EAA">
              <w:rPr>
                <w:sz w:val="30"/>
                <w:szCs w:val="30"/>
                <w:lang w:eastAsia="ru-RU"/>
              </w:rPr>
              <w:t xml:space="preserve">внедрить критерии равенства и </w:t>
            </w:r>
            <w:r w:rsidR="00646226">
              <w:rPr>
                <w:sz w:val="30"/>
                <w:szCs w:val="30"/>
                <w:lang w:val="ru-RU" w:eastAsia="ru-RU"/>
              </w:rPr>
              <w:t>инклюзии</w:t>
            </w:r>
          </w:p>
        </w:tc>
        <w:tc>
          <w:tcPr>
            <w:tcW w:w="3385" w:type="dxa"/>
          </w:tcPr>
          <w:p w14:paraId="44201635" w14:textId="77777777" w:rsidR="00646226" w:rsidRDefault="00646226" w:rsidP="00646226">
            <w:pPr>
              <w:pStyle w:val="paragraph"/>
              <w:spacing w:before="0" w:beforeAutospacing="0" w:after="0" w:afterAutospacing="0"/>
              <w:jc w:val="center"/>
              <w:textAlignment w:val="baseline"/>
              <w:rPr>
                <w:sz w:val="30"/>
                <w:szCs w:val="30"/>
                <w:lang w:val="ru-RU" w:eastAsia="ru-RU"/>
              </w:rPr>
            </w:pPr>
          </w:p>
          <w:p w14:paraId="3F60D837" w14:textId="06D8BEE5" w:rsidR="00773C8D" w:rsidRPr="00646226" w:rsidRDefault="00646226" w:rsidP="00646226">
            <w:pPr>
              <w:pStyle w:val="paragraph"/>
              <w:spacing w:before="0" w:beforeAutospacing="0" w:after="0" w:afterAutospacing="0"/>
              <w:jc w:val="center"/>
              <w:textAlignment w:val="baseline"/>
              <w:rPr>
                <w:sz w:val="30"/>
                <w:szCs w:val="30"/>
                <w:lang w:eastAsia="ru-RU"/>
              </w:rPr>
            </w:pPr>
            <w:r>
              <w:rPr>
                <w:sz w:val="30"/>
                <w:szCs w:val="30"/>
                <w:lang w:val="ru-RU" w:eastAsia="ru-RU"/>
              </w:rPr>
              <w:t>Активная стадия</w:t>
            </w:r>
          </w:p>
        </w:tc>
      </w:tr>
      <w:tr w:rsidR="00773C8D" w:rsidRPr="00F63976" w14:paraId="6673486F" w14:textId="77777777" w:rsidTr="006434BF">
        <w:tc>
          <w:tcPr>
            <w:tcW w:w="1450" w:type="dxa"/>
            <w:vMerge/>
          </w:tcPr>
          <w:p w14:paraId="7CAA6981" w14:textId="77777777" w:rsidR="00773C8D" w:rsidRPr="003815A9" w:rsidRDefault="00773C8D" w:rsidP="006434BF">
            <w:pPr>
              <w:pStyle w:val="paragraph"/>
              <w:spacing w:before="0" w:beforeAutospacing="0" w:after="0" w:afterAutospacing="0"/>
              <w:jc w:val="center"/>
              <w:textAlignment w:val="baseline"/>
              <w:rPr>
                <w:sz w:val="30"/>
                <w:szCs w:val="30"/>
                <w:lang w:val="ru-RU" w:eastAsia="ru-RU"/>
              </w:rPr>
            </w:pPr>
          </w:p>
        </w:tc>
        <w:tc>
          <w:tcPr>
            <w:tcW w:w="5360" w:type="dxa"/>
          </w:tcPr>
          <w:p w14:paraId="309E635D" w14:textId="1A008B27" w:rsidR="00773C8D" w:rsidRPr="00B45F35" w:rsidRDefault="00A44EAA" w:rsidP="006434BF">
            <w:pPr>
              <w:pStyle w:val="paragraph"/>
              <w:spacing w:before="0" w:beforeAutospacing="0" w:after="0" w:afterAutospacing="0"/>
              <w:jc w:val="center"/>
              <w:textAlignment w:val="baseline"/>
              <w:rPr>
                <w:sz w:val="30"/>
                <w:szCs w:val="30"/>
                <w:lang w:val="ru-RU" w:eastAsia="ru-RU"/>
              </w:rPr>
            </w:pPr>
            <w:r w:rsidRPr="00A44EAA">
              <w:rPr>
                <w:sz w:val="30"/>
                <w:szCs w:val="30"/>
                <w:lang w:eastAsia="ru-RU"/>
              </w:rPr>
              <w:t xml:space="preserve">Информационные кампании </w:t>
            </w:r>
            <w:r w:rsidR="00646226">
              <w:rPr>
                <w:sz w:val="30"/>
                <w:szCs w:val="30"/>
                <w:lang w:val="ru-RU" w:eastAsia="ru-RU"/>
              </w:rPr>
              <w:t>АБФФ</w:t>
            </w:r>
            <w:r w:rsidRPr="00A44EAA">
              <w:rPr>
                <w:sz w:val="30"/>
                <w:szCs w:val="30"/>
                <w:lang w:eastAsia="ru-RU"/>
              </w:rPr>
              <w:t xml:space="preserve">, соответствующие критериям равенства и </w:t>
            </w:r>
            <w:r w:rsidR="007A7801" w:rsidRPr="00A44EAA">
              <w:rPr>
                <w:sz w:val="30"/>
                <w:szCs w:val="30"/>
                <w:lang w:eastAsia="ru-RU"/>
              </w:rPr>
              <w:t>инклюзии</w:t>
            </w:r>
          </w:p>
        </w:tc>
        <w:tc>
          <w:tcPr>
            <w:tcW w:w="3385" w:type="dxa"/>
          </w:tcPr>
          <w:p w14:paraId="4756C292" w14:textId="6AF6DC54" w:rsidR="00773C8D" w:rsidRPr="00646226" w:rsidRDefault="007A7801" w:rsidP="00A44EAA">
            <w:pPr>
              <w:pStyle w:val="paragraph"/>
              <w:spacing w:before="0" w:beforeAutospacing="0" w:after="0" w:afterAutospacing="0"/>
              <w:jc w:val="center"/>
              <w:textAlignment w:val="baseline"/>
              <w:rPr>
                <w:sz w:val="30"/>
                <w:szCs w:val="30"/>
                <w:lang w:eastAsia="ru-RU"/>
              </w:rPr>
            </w:pPr>
            <w:r w:rsidRPr="00FC5904">
              <w:rPr>
                <w:sz w:val="30"/>
                <w:szCs w:val="30"/>
                <w:lang w:eastAsia="ru-RU"/>
              </w:rPr>
              <w:t xml:space="preserve">Количество </w:t>
            </w:r>
            <w:r>
              <w:rPr>
                <w:sz w:val="30"/>
                <w:szCs w:val="30"/>
                <w:lang w:val="ru-RU" w:eastAsia="ru-RU"/>
              </w:rPr>
              <w:t xml:space="preserve">мероприятий, </w:t>
            </w:r>
            <w:r w:rsidRPr="00FC5904">
              <w:rPr>
                <w:sz w:val="30"/>
                <w:szCs w:val="30"/>
                <w:lang w:eastAsia="ru-RU"/>
              </w:rPr>
              <w:t>количество людей, охваченных кампанией</w:t>
            </w:r>
          </w:p>
        </w:tc>
      </w:tr>
      <w:tr w:rsidR="00773C8D" w:rsidRPr="005E7A83" w14:paraId="0F962FAC" w14:textId="77777777" w:rsidTr="006434BF">
        <w:tc>
          <w:tcPr>
            <w:tcW w:w="1450" w:type="dxa"/>
            <w:vMerge/>
          </w:tcPr>
          <w:p w14:paraId="6FAEABA7" w14:textId="77777777" w:rsidR="00773C8D" w:rsidRPr="003815A9" w:rsidRDefault="00773C8D" w:rsidP="006434BF">
            <w:pPr>
              <w:pStyle w:val="paragraph"/>
              <w:spacing w:before="0" w:beforeAutospacing="0" w:after="0" w:afterAutospacing="0"/>
              <w:jc w:val="center"/>
              <w:textAlignment w:val="baseline"/>
              <w:rPr>
                <w:sz w:val="30"/>
                <w:szCs w:val="30"/>
                <w:lang w:val="ru-RU" w:eastAsia="ru-RU"/>
              </w:rPr>
            </w:pPr>
          </w:p>
        </w:tc>
        <w:tc>
          <w:tcPr>
            <w:tcW w:w="5360" w:type="dxa"/>
            <w:vAlign w:val="center"/>
          </w:tcPr>
          <w:p w14:paraId="1AFC2400" w14:textId="63FF12F5" w:rsidR="00773C8D" w:rsidRPr="00646226" w:rsidRDefault="00BB0A53" w:rsidP="006434BF">
            <w:pPr>
              <w:pStyle w:val="paragraph"/>
              <w:spacing w:before="0" w:beforeAutospacing="0" w:after="0" w:afterAutospacing="0"/>
              <w:jc w:val="center"/>
              <w:textAlignment w:val="baseline"/>
              <w:rPr>
                <w:sz w:val="30"/>
                <w:szCs w:val="30"/>
                <w:lang w:eastAsia="ru-RU"/>
              </w:rPr>
            </w:pPr>
            <w:r>
              <w:rPr>
                <w:sz w:val="30"/>
                <w:szCs w:val="30"/>
                <w:lang w:val="ru-RU" w:eastAsia="ru-RU"/>
              </w:rPr>
              <w:t>Равная</w:t>
            </w:r>
            <w:r w:rsidR="00A44EAA" w:rsidRPr="00A44EAA">
              <w:rPr>
                <w:sz w:val="30"/>
                <w:szCs w:val="30"/>
                <w:lang w:eastAsia="ru-RU"/>
              </w:rPr>
              <w:t xml:space="preserve"> оплат</w:t>
            </w:r>
            <w:r w:rsidR="008A1878">
              <w:rPr>
                <w:sz w:val="30"/>
                <w:szCs w:val="30"/>
                <w:lang w:val="ru-RU" w:eastAsia="ru-RU"/>
              </w:rPr>
              <w:t>а</w:t>
            </w:r>
            <w:r w:rsidR="00A44EAA" w:rsidRPr="00A44EAA">
              <w:rPr>
                <w:sz w:val="30"/>
                <w:szCs w:val="30"/>
                <w:lang w:eastAsia="ru-RU"/>
              </w:rPr>
              <w:t xml:space="preserve"> труда и продвижение этой схемы среди </w:t>
            </w:r>
            <w:r w:rsidR="008A1878">
              <w:rPr>
                <w:sz w:val="30"/>
                <w:szCs w:val="30"/>
                <w:lang w:val="ru-RU" w:eastAsia="ru-RU"/>
              </w:rPr>
              <w:t>клубов</w:t>
            </w:r>
            <w:r w:rsidR="00A44EAA" w:rsidRPr="00A44EAA">
              <w:rPr>
                <w:sz w:val="30"/>
                <w:szCs w:val="30"/>
                <w:lang w:eastAsia="ru-RU"/>
              </w:rPr>
              <w:t>-членов</w:t>
            </w:r>
          </w:p>
        </w:tc>
        <w:tc>
          <w:tcPr>
            <w:tcW w:w="3385" w:type="dxa"/>
          </w:tcPr>
          <w:p w14:paraId="054A5471" w14:textId="3DA12B84" w:rsidR="00773C8D" w:rsidRPr="00646226" w:rsidRDefault="008A1878" w:rsidP="006434BF">
            <w:pPr>
              <w:pStyle w:val="paragraph"/>
              <w:spacing w:before="0" w:beforeAutospacing="0" w:after="0" w:afterAutospacing="0"/>
              <w:jc w:val="center"/>
              <w:textAlignment w:val="baseline"/>
              <w:rPr>
                <w:sz w:val="30"/>
                <w:szCs w:val="30"/>
                <w:lang w:eastAsia="ru-RU"/>
              </w:rPr>
            </w:pPr>
            <w:r>
              <w:rPr>
                <w:sz w:val="30"/>
                <w:szCs w:val="30"/>
                <w:lang w:val="ru-RU" w:eastAsia="ru-RU"/>
              </w:rPr>
              <w:t>Активная стадия</w:t>
            </w:r>
          </w:p>
        </w:tc>
      </w:tr>
      <w:tr w:rsidR="00773C8D" w:rsidRPr="005E7A83" w14:paraId="0726A693" w14:textId="77777777" w:rsidTr="006434BF">
        <w:trPr>
          <w:trHeight w:val="381"/>
        </w:trPr>
        <w:tc>
          <w:tcPr>
            <w:tcW w:w="1450" w:type="dxa"/>
            <w:vMerge/>
          </w:tcPr>
          <w:p w14:paraId="0FAF8AF1" w14:textId="77777777" w:rsidR="00773C8D" w:rsidRPr="00E7378A" w:rsidRDefault="00773C8D" w:rsidP="006434BF">
            <w:pPr>
              <w:pStyle w:val="paragraph"/>
              <w:spacing w:before="0" w:beforeAutospacing="0" w:after="0" w:afterAutospacing="0"/>
              <w:jc w:val="center"/>
              <w:textAlignment w:val="baseline"/>
              <w:rPr>
                <w:sz w:val="30"/>
                <w:szCs w:val="30"/>
                <w:lang w:val="ru-RU" w:eastAsia="ru-RU"/>
              </w:rPr>
            </w:pPr>
          </w:p>
        </w:tc>
        <w:tc>
          <w:tcPr>
            <w:tcW w:w="5360" w:type="dxa"/>
          </w:tcPr>
          <w:p w14:paraId="5C71EE88" w14:textId="78F0D92F" w:rsidR="00773C8D" w:rsidRPr="00646226" w:rsidRDefault="00CC5AB2" w:rsidP="006434BF">
            <w:pPr>
              <w:pStyle w:val="paragraph"/>
              <w:spacing w:before="0" w:beforeAutospacing="0" w:after="0" w:afterAutospacing="0"/>
              <w:jc w:val="center"/>
              <w:textAlignment w:val="baseline"/>
              <w:rPr>
                <w:sz w:val="30"/>
                <w:szCs w:val="30"/>
                <w:lang w:eastAsia="ru-RU"/>
              </w:rPr>
            </w:pPr>
            <w:r w:rsidRPr="00A845A0">
              <w:rPr>
                <w:sz w:val="30"/>
                <w:szCs w:val="30"/>
                <w:lang w:val="ru-RU" w:eastAsia="ru-RU"/>
              </w:rPr>
              <w:t>К 202</w:t>
            </w:r>
            <w:r w:rsidRPr="00A845A0">
              <w:rPr>
                <w:sz w:val="30"/>
                <w:szCs w:val="30"/>
                <w:lang w:eastAsia="ru-RU"/>
              </w:rPr>
              <w:t>6</w:t>
            </w:r>
            <w:r w:rsidRPr="00A845A0">
              <w:rPr>
                <w:sz w:val="30"/>
                <w:szCs w:val="30"/>
                <w:lang w:val="ru-RU" w:eastAsia="ru-RU"/>
              </w:rPr>
              <w:t xml:space="preserve"> году внедрить в Правила лицензирования клубов требование о контактных лицах</w:t>
            </w:r>
          </w:p>
        </w:tc>
        <w:tc>
          <w:tcPr>
            <w:tcW w:w="3385" w:type="dxa"/>
          </w:tcPr>
          <w:p w14:paraId="19D8ACFA" w14:textId="77777777" w:rsidR="00773C8D" w:rsidRPr="00646226" w:rsidRDefault="00773C8D" w:rsidP="006434BF">
            <w:pPr>
              <w:pStyle w:val="paragraph"/>
              <w:spacing w:before="0" w:beforeAutospacing="0" w:after="0" w:afterAutospacing="0"/>
              <w:jc w:val="center"/>
              <w:textAlignment w:val="baseline"/>
              <w:rPr>
                <w:sz w:val="30"/>
                <w:szCs w:val="30"/>
                <w:lang w:eastAsia="ru-RU"/>
              </w:rPr>
            </w:pPr>
          </w:p>
          <w:p w14:paraId="2870B6EF" w14:textId="2A1B54B4" w:rsidR="00773C8D" w:rsidRPr="00646226" w:rsidRDefault="00CC5AB2" w:rsidP="00A44EAA">
            <w:pPr>
              <w:pStyle w:val="paragraph"/>
              <w:spacing w:before="0" w:beforeAutospacing="0" w:after="0" w:afterAutospacing="0"/>
              <w:jc w:val="center"/>
              <w:textAlignment w:val="baseline"/>
              <w:rPr>
                <w:sz w:val="30"/>
                <w:szCs w:val="30"/>
                <w:lang w:eastAsia="ru-RU"/>
              </w:rPr>
            </w:pPr>
            <w:r>
              <w:rPr>
                <w:sz w:val="30"/>
                <w:szCs w:val="30"/>
                <w:lang w:val="ru-RU" w:eastAsia="ru-RU"/>
              </w:rPr>
              <w:t>Активная стадия</w:t>
            </w:r>
          </w:p>
        </w:tc>
      </w:tr>
      <w:tr w:rsidR="00773C8D" w:rsidRPr="00EC0DD5" w14:paraId="24217E56" w14:textId="77777777" w:rsidTr="006434BF">
        <w:trPr>
          <w:trHeight w:val="707"/>
        </w:trPr>
        <w:tc>
          <w:tcPr>
            <w:tcW w:w="1450" w:type="dxa"/>
          </w:tcPr>
          <w:p w14:paraId="75283EA7" w14:textId="77777777" w:rsidR="0093049D" w:rsidRDefault="0093049D" w:rsidP="006434BF">
            <w:pPr>
              <w:pStyle w:val="paragraph"/>
              <w:spacing w:before="0" w:beforeAutospacing="0" w:after="0" w:afterAutospacing="0"/>
              <w:jc w:val="center"/>
              <w:textAlignment w:val="baseline"/>
              <w:rPr>
                <w:sz w:val="30"/>
                <w:szCs w:val="30"/>
                <w:lang w:val="ru-RU" w:eastAsia="ru-RU"/>
              </w:rPr>
            </w:pPr>
          </w:p>
          <w:p w14:paraId="70D10E45" w14:textId="2502BD63" w:rsidR="00773C8D" w:rsidRPr="00E7378A" w:rsidRDefault="0093049D" w:rsidP="006434BF">
            <w:pPr>
              <w:pStyle w:val="paragraph"/>
              <w:spacing w:before="0" w:beforeAutospacing="0" w:after="0" w:afterAutospacing="0"/>
              <w:jc w:val="center"/>
              <w:textAlignment w:val="baseline"/>
              <w:rPr>
                <w:sz w:val="30"/>
                <w:szCs w:val="30"/>
                <w:lang w:val="ru-RU" w:eastAsia="ru-RU"/>
              </w:rPr>
            </w:pPr>
            <w:r>
              <w:rPr>
                <w:sz w:val="30"/>
                <w:szCs w:val="30"/>
                <w:lang w:val="ru-RU" w:eastAsia="ru-RU"/>
              </w:rPr>
              <w:t>2</w:t>
            </w:r>
          </w:p>
        </w:tc>
        <w:tc>
          <w:tcPr>
            <w:tcW w:w="5360" w:type="dxa"/>
          </w:tcPr>
          <w:p w14:paraId="1F1D681A" w14:textId="6D66758D" w:rsidR="00773C8D" w:rsidRPr="00A845A0" w:rsidRDefault="0076490E" w:rsidP="006434BF">
            <w:pPr>
              <w:pStyle w:val="paragraph"/>
              <w:spacing w:before="0" w:beforeAutospacing="0" w:after="0" w:afterAutospacing="0"/>
              <w:jc w:val="center"/>
              <w:textAlignment w:val="baseline"/>
              <w:rPr>
                <w:sz w:val="30"/>
                <w:szCs w:val="30"/>
                <w:lang w:val="ru-RU" w:eastAsia="ru-RU"/>
              </w:rPr>
            </w:pPr>
            <w:r>
              <w:rPr>
                <w:sz w:val="30"/>
                <w:szCs w:val="30"/>
                <w:lang w:val="ru-RU" w:eastAsia="ru-RU"/>
              </w:rPr>
              <w:t>Меры и мероприятия</w:t>
            </w:r>
            <w:r w:rsidR="00CC5AB2" w:rsidRPr="00D638B2">
              <w:rPr>
                <w:sz w:val="30"/>
                <w:szCs w:val="30"/>
                <w:lang w:eastAsia="ru-RU"/>
              </w:rPr>
              <w:t xml:space="preserve"> для информирования о равенстве и </w:t>
            </w:r>
            <w:proofErr w:type="spellStart"/>
            <w:r w:rsidR="00CC5AB2" w:rsidRPr="00D638B2">
              <w:rPr>
                <w:sz w:val="30"/>
                <w:szCs w:val="30"/>
                <w:lang w:eastAsia="ru-RU"/>
              </w:rPr>
              <w:t>инклюзи</w:t>
            </w:r>
            <w:proofErr w:type="spellEnd"/>
            <w:r>
              <w:rPr>
                <w:sz w:val="30"/>
                <w:szCs w:val="30"/>
                <w:lang w:val="ru-RU" w:eastAsia="ru-RU"/>
              </w:rPr>
              <w:t>и</w:t>
            </w:r>
            <w:r w:rsidR="00CC5AB2" w:rsidRPr="00D638B2">
              <w:rPr>
                <w:sz w:val="30"/>
                <w:szCs w:val="30"/>
                <w:lang w:eastAsia="ru-RU"/>
              </w:rPr>
              <w:t xml:space="preserve"> для </w:t>
            </w:r>
            <w:r>
              <w:rPr>
                <w:sz w:val="30"/>
                <w:szCs w:val="30"/>
                <w:lang w:val="ru-RU" w:eastAsia="ru-RU"/>
              </w:rPr>
              <w:t>клубов</w:t>
            </w:r>
          </w:p>
        </w:tc>
        <w:tc>
          <w:tcPr>
            <w:tcW w:w="3385" w:type="dxa"/>
          </w:tcPr>
          <w:p w14:paraId="6F203F6D" w14:textId="684E7B3F" w:rsidR="00CC5AB2" w:rsidRPr="00D638B2" w:rsidRDefault="005F325F" w:rsidP="00EA7410">
            <w:pPr>
              <w:pStyle w:val="paragraph"/>
              <w:spacing w:before="0" w:beforeAutospacing="0" w:after="0" w:afterAutospacing="0"/>
              <w:jc w:val="center"/>
              <w:textAlignment w:val="baseline"/>
              <w:rPr>
                <w:sz w:val="30"/>
                <w:szCs w:val="30"/>
                <w:lang w:val="ru-RU" w:eastAsia="ru-RU"/>
              </w:rPr>
            </w:pPr>
            <w:r>
              <w:rPr>
                <w:sz w:val="30"/>
                <w:szCs w:val="30"/>
                <w:lang w:val="ru-RU" w:eastAsia="ru-RU"/>
              </w:rPr>
              <w:br/>
            </w:r>
            <w:r w:rsidR="00FE021A" w:rsidRPr="008424B9">
              <w:rPr>
                <w:sz w:val="30"/>
                <w:szCs w:val="30"/>
                <w:lang w:val="ru-RU" w:eastAsia="ru-RU"/>
              </w:rPr>
              <w:t xml:space="preserve">Количество </w:t>
            </w:r>
            <w:r w:rsidR="00FE021A">
              <w:rPr>
                <w:sz w:val="30"/>
                <w:szCs w:val="30"/>
                <w:lang w:val="ru-RU" w:eastAsia="ru-RU"/>
              </w:rPr>
              <w:t>клубов</w:t>
            </w:r>
          </w:p>
          <w:p w14:paraId="462F6AD0" w14:textId="432E295D" w:rsidR="00773C8D" w:rsidRPr="007029F9" w:rsidRDefault="00CC5AB2" w:rsidP="00CC5AB2">
            <w:pPr>
              <w:pStyle w:val="paragraph"/>
              <w:spacing w:before="0" w:beforeAutospacing="0" w:after="0" w:afterAutospacing="0"/>
              <w:jc w:val="center"/>
              <w:textAlignment w:val="baseline"/>
              <w:rPr>
                <w:sz w:val="30"/>
                <w:szCs w:val="30"/>
                <w:lang w:val="ru-RU" w:eastAsia="ru-RU"/>
              </w:rPr>
            </w:pPr>
            <w:r w:rsidRPr="00D638B2">
              <w:rPr>
                <w:sz w:val="30"/>
                <w:szCs w:val="30"/>
                <w:lang w:val="ru-RU" w:eastAsia="ru-RU"/>
              </w:rPr>
              <w:t> </w:t>
            </w:r>
          </w:p>
        </w:tc>
      </w:tr>
      <w:tr w:rsidR="0093049D" w:rsidRPr="007029F9" w14:paraId="30D11E9E" w14:textId="77777777" w:rsidTr="006434BF">
        <w:tc>
          <w:tcPr>
            <w:tcW w:w="1450" w:type="dxa"/>
            <w:vMerge w:val="restart"/>
          </w:tcPr>
          <w:p w14:paraId="33F87BBD" w14:textId="77777777" w:rsidR="0093049D" w:rsidRDefault="0093049D" w:rsidP="006434BF">
            <w:pPr>
              <w:pStyle w:val="paragraph"/>
              <w:spacing w:before="0" w:beforeAutospacing="0" w:after="0" w:afterAutospacing="0"/>
              <w:jc w:val="center"/>
              <w:textAlignment w:val="baseline"/>
              <w:rPr>
                <w:sz w:val="30"/>
                <w:szCs w:val="30"/>
                <w:lang w:val="ru-RU" w:eastAsia="ru-RU"/>
              </w:rPr>
            </w:pPr>
          </w:p>
          <w:p w14:paraId="6D45B051" w14:textId="05C8FEDF" w:rsidR="0093049D" w:rsidRPr="00E7378A" w:rsidRDefault="0093049D" w:rsidP="004B0D20">
            <w:pPr>
              <w:pStyle w:val="paragraph"/>
              <w:spacing w:before="0" w:beforeAutospacing="0" w:after="0" w:afterAutospacing="0"/>
              <w:jc w:val="center"/>
              <w:textAlignment w:val="baseline"/>
              <w:rPr>
                <w:sz w:val="30"/>
                <w:szCs w:val="30"/>
                <w:lang w:val="ru-RU" w:eastAsia="ru-RU"/>
              </w:rPr>
            </w:pPr>
            <w:r>
              <w:rPr>
                <w:sz w:val="30"/>
                <w:szCs w:val="30"/>
                <w:lang w:val="ru-RU" w:eastAsia="ru-RU"/>
              </w:rPr>
              <w:t>3</w:t>
            </w:r>
          </w:p>
          <w:p w14:paraId="2589F9C8" w14:textId="77777777" w:rsidR="0093049D" w:rsidRDefault="0093049D" w:rsidP="006434BF">
            <w:pPr>
              <w:pStyle w:val="paragraph"/>
              <w:spacing w:before="0" w:beforeAutospacing="0" w:after="0" w:afterAutospacing="0"/>
              <w:jc w:val="center"/>
              <w:textAlignment w:val="baseline"/>
              <w:rPr>
                <w:sz w:val="30"/>
                <w:szCs w:val="30"/>
                <w:lang w:val="ru-RU" w:eastAsia="ru-RU"/>
              </w:rPr>
            </w:pPr>
          </w:p>
          <w:p w14:paraId="5EAFDAF9" w14:textId="159D2393" w:rsidR="0093049D" w:rsidRPr="00E7378A" w:rsidRDefault="0093049D" w:rsidP="006434BF">
            <w:pPr>
              <w:pStyle w:val="paragraph"/>
              <w:spacing w:before="0" w:after="0"/>
              <w:jc w:val="center"/>
              <w:textAlignment w:val="baseline"/>
              <w:rPr>
                <w:sz w:val="30"/>
                <w:szCs w:val="30"/>
                <w:lang w:val="ru-RU" w:eastAsia="ru-RU"/>
              </w:rPr>
            </w:pPr>
          </w:p>
        </w:tc>
        <w:tc>
          <w:tcPr>
            <w:tcW w:w="5360" w:type="dxa"/>
          </w:tcPr>
          <w:p w14:paraId="1B707014" w14:textId="32FE03B2" w:rsidR="0093049D" w:rsidRPr="001437C8" w:rsidRDefault="0093049D" w:rsidP="006434BF">
            <w:pPr>
              <w:pStyle w:val="paragraph"/>
              <w:spacing w:before="0" w:beforeAutospacing="0" w:after="0" w:afterAutospacing="0"/>
              <w:jc w:val="center"/>
              <w:textAlignment w:val="baseline"/>
              <w:rPr>
                <w:sz w:val="30"/>
                <w:szCs w:val="30"/>
                <w:lang w:val="ru-RU" w:eastAsia="ru-RU"/>
              </w:rPr>
            </w:pPr>
            <w:r w:rsidRPr="00D638B2">
              <w:rPr>
                <w:sz w:val="30"/>
                <w:szCs w:val="30"/>
                <w:lang w:eastAsia="ru-RU"/>
              </w:rPr>
              <w:t>Постоянная рабочая группа</w:t>
            </w:r>
            <w:r w:rsidR="004B0D20">
              <w:rPr>
                <w:sz w:val="30"/>
                <w:szCs w:val="30"/>
                <w:lang w:val="ru-RU" w:eastAsia="ru-RU"/>
              </w:rPr>
              <w:t xml:space="preserve"> или ответственное лицо</w:t>
            </w:r>
            <w:r w:rsidRPr="00D638B2">
              <w:rPr>
                <w:sz w:val="30"/>
                <w:szCs w:val="30"/>
                <w:lang w:eastAsia="ru-RU"/>
              </w:rPr>
              <w:t xml:space="preserve"> по вопросам равенства и </w:t>
            </w:r>
            <w:proofErr w:type="spellStart"/>
            <w:r w:rsidRPr="00D638B2">
              <w:rPr>
                <w:sz w:val="30"/>
                <w:szCs w:val="30"/>
                <w:lang w:eastAsia="ru-RU"/>
              </w:rPr>
              <w:t>инклюзи</w:t>
            </w:r>
            <w:proofErr w:type="spellEnd"/>
            <w:r w:rsidR="001437C8">
              <w:rPr>
                <w:sz w:val="30"/>
                <w:szCs w:val="30"/>
                <w:lang w:val="ru-RU" w:eastAsia="ru-RU"/>
              </w:rPr>
              <w:t>и</w:t>
            </w:r>
          </w:p>
        </w:tc>
        <w:tc>
          <w:tcPr>
            <w:tcW w:w="3385" w:type="dxa"/>
          </w:tcPr>
          <w:p w14:paraId="668253AE" w14:textId="415CF0F0" w:rsidR="0093049D" w:rsidRPr="007029F9" w:rsidRDefault="001437C8" w:rsidP="006434BF">
            <w:pPr>
              <w:pStyle w:val="paragraph"/>
              <w:spacing w:before="0" w:beforeAutospacing="0" w:after="0" w:afterAutospacing="0"/>
              <w:jc w:val="center"/>
              <w:textAlignment w:val="baseline"/>
              <w:rPr>
                <w:sz w:val="30"/>
                <w:szCs w:val="30"/>
                <w:lang w:val="ru-RU" w:eastAsia="ru-RU"/>
              </w:rPr>
            </w:pPr>
            <w:r>
              <w:rPr>
                <w:sz w:val="30"/>
                <w:szCs w:val="30"/>
                <w:lang w:val="ru-RU" w:eastAsia="ru-RU"/>
              </w:rPr>
              <w:br/>
              <w:t>Активная стадия</w:t>
            </w:r>
            <w:r w:rsidR="0093049D" w:rsidRPr="00D638B2">
              <w:rPr>
                <w:sz w:val="30"/>
                <w:szCs w:val="30"/>
                <w:lang w:val="ru-RU" w:eastAsia="ru-RU"/>
              </w:rPr>
              <w:br/>
            </w:r>
          </w:p>
        </w:tc>
      </w:tr>
      <w:tr w:rsidR="0093049D" w:rsidRPr="00F63976" w14:paraId="021CA352" w14:textId="77777777" w:rsidTr="00CC5AB2">
        <w:tc>
          <w:tcPr>
            <w:tcW w:w="1450" w:type="dxa"/>
            <w:vMerge/>
          </w:tcPr>
          <w:p w14:paraId="650C9634" w14:textId="39FE5668" w:rsidR="0093049D" w:rsidRPr="00E7378A" w:rsidRDefault="0093049D" w:rsidP="006434BF">
            <w:pPr>
              <w:pStyle w:val="paragraph"/>
              <w:spacing w:before="0" w:beforeAutospacing="0" w:after="0" w:afterAutospacing="0"/>
              <w:jc w:val="center"/>
              <w:textAlignment w:val="baseline"/>
              <w:rPr>
                <w:sz w:val="30"/>
                <w:szCs w:val="30"/>
                <w:lang w:val="ru-RU" w:eastAsia="ru-RU"/>
              </w:rPr>
            </w:pPr>
          </w:p>
        </w:tc>
        <w:tc>
          <w:tcPr>
            <w:tcW w:w="5360" w:type="dxa"/>
          </w:tcPr>
          <w:p w14:paraId="4214B310" w14:textId="2CBC9B43" w:rsidR="005F325F" w:rsidRPr="002D582F" w:rsidRDefault="005F325F" w:rsidP="005F325F">
            <w:pPr>
              <w:pStyle w:val="paragraph"/>
              <w:spacing w:before="0" w:beforeAutospacing="0" w:after="0" w:afterAutospacing="0"/>
              <w:jc w:val="center"/>
              <w:textAlignment w:val="baseline"/>
              <w:rPr>
                <w:sz w:val="30"/>
                <w:szCs w:val="30"/>
                <w:lang w:val="ru-RU" w:eastAsia="ru-RU"/>
              </w:rPr>
            </w:pPr>
            <w:r w:rsidRPr="005F325F">
              <w:rPr>
                <w:sz w:val="30"/>
                <w:szCs w:val="30"/>
                <w:lang w:eastAsia="ru-RU"/>
              </w:rPr>
              <w:t>Прове</w:t>
            </w:r>
            <w:proofErr w:type="spellStart"/>
            <w:r w:rsidR="002D582F">
              <w:rPr>
                <w:sz w:val="30"/>
                <w:szCs w:val="30"/>
                <w:lang w:val="ru-RU" w:eastAsia="ru-RU"/>
              </w:rPr>
              <w:t>сти</w:t>
            </w:r>
            <w:proofErr w:type="spellEnd"/>
            <w:r w:rsidRPr="005F325F">
              <w:rPr>
                <w:sz w:val="30"/>
                <w:szCs w:val="30"/>
                <w:lang w:eastAsia="ru-RU"/>
              </w:rPr>
              <w:t xml:space="preserve"> опросы по вопросам равенства и </w:t>
            </w:r>
            <w:proofErr w:type="spellStart"/>
            <w:r w:rsidRPr="005F325F">
              <w:rPr>
                <w:sz w:val="30"/>
                <w:szCs w:val="30"/>
                <w:lang w:eastAsia="ru-RU"/>
              </w:rPr>
              <w:t>инклюзи</w:t>
            </w:r>
            <w:proofErr w:type="spellEnd"/>
            <w:r w:rsidR="002D582F">
              <w:rPr>
                <w:sz w:val="30"/>
                <w:szCs w:val="30"/>
                <w:lang w:val="ru-RU" w:eastAsia="ru-RU"/>
              </w:rPr>
              <w:t>и</w:t>
            </w:r>
          </w:p>
          <w:p w14:paraId="2EEB2F52" w14:textId="4807352F" w:rsidR="0093049D" w:rsidRPr="002D582F" w:rsidRDefault="0093049D" w:rsidP="005F325F">
            <w:pPr>
              <w:pStyle w:val="paragraph"/>
              <w:spacing w:before="0" w:beforeAutospacing="0" w:after="0" w:afterAutospacing="0"/>
              <w:jc w:val="center"/>
              <w:textAlignment w:val="baseline"/>
              <w:rPr>
                <w:sz w:val="30"/>
                <w:szCs w:val="30"/>
                <w:lang w:eastAsia="ru-RU"/>
              </w:rPr>
            </w:pPr>
          </w:p>
        </w:tc>
        <w:tc>
          <w:tcPr>
            <w:tcW w:w="3385" w:type="dxa"/>
          </w:tcPr>
          <w:p w14:paraId="33D15E55" w14:textId="7B455764" w:rsidR="0093049D" w:rsidRPr="007029F9" w:rsidRDefault="00DE3643" w:rsidP="00DE3643">
            <w:pPr>
              <w:pStyle w:val="paragraph"/>
              <w:spacing w:before="0" w:beforeAutospacing="0" w:after="0" w:afterAutospacing="0"/>
              <w:jc w:val="center"/>
              <w:textAlignment w:val="baseline"/>
              <w:rPr>
                <w:sz w:val="30"/>
                <w:szCs w:val="30"/>
                <w:lang w:val="ru-RU" w:eastAsia="ru-RU"/>
              </w:rPr>
            </w:pPr>
            <w:r>
              <w:rPr>
                <w:sz w:val="30"/>
                <w:szCs w:val="30"/>
                <w:lang w:val="ru-RU" w:eastAsia="ru-RU"/>
              </w:rPr>
              <w:t>К</w:t>
            </w:r>
            <w:proofErr w:type="spellStart"/>
            <w:r w:rsidRPr="00FC5904">
              <w:rPr>
                <w:sz w:val="30"/>
                <w:szCs w:val="30"/>
                <w:lang w:eastAsia="ru-RU"/>
              </w:rPr>
              <w:t>оличество</w:t>
            </w:r>
            <w:proofErr w:type="spellEnd"/>
            <w:r w:rsidRPr="00FC5904">
              <w:rPr>
                <w:sz w:val="30"/>
                <w:szCs w:val="30"/>
                <w:lang w:eastAsia="ru-RU"/>
              </w:rPr>
              <w:t xml:space="preserve"> людей,</w:t>
            </w:r>
            <w:r>
              <w:rPr>
                <w:sz w:val="30"/>
                <w:szCs w:val="30"/>
                <w:lang w:val="ru-RU" w:eastAsia="ru-RU"/>
              </w:rPr>
              <w:t xml:space="preserve"> которые приняли участие в опросе</w:t>
            </w:r>
            <w:r w:rsidRPr="00FC5904">
              <w:rPr>
                <w:sz w:val="30"/>
                <w:szCs w:val="30"/>
                <w:lang w:eastAsia="ru-RU"/>
              </w:rPr>
              <w:t xml:space="preserve"> </w:t>
            </w:r>
          </w:p>
        </w:tc>
      </w:tr>
    </w:tbl>
    <w:p w14:paraId="599FB0D8" w14:textId="1FB23C5C" w:rsidR="006E03B3" w:rsidRDefault="006E03B3" w:rsidP="006E03B3">
      <w:pPr>
        <w:pStyle w:val="paragraph"/>
        <w:spacing w:before="0" w:beforeAutospacing="0" w:after="0" w:afterAutospacing="0"/>
        <w:textAlignment w:val="baseline"/>
        <w:rPr>
          <w:rStyle w:val="eop"/>
          <w:color w:val="000000"/>
          <w:sz w:val="32"/>
          <w:szCs w:val="32"/>
          <w:lang w:val="ru-RU"/>
        </w:rPr>
      </w:pPr>
    </w:p>
    <w:p w14:paraId="32C94992" w14:textId="4721D725" w:rsidR="00CC32A7" w:rsidRDefault="00CC32A7" w:rsidP="00CC32A7">
      <w:pPr>
        <w:spacing w:after="0" w:line="360" w:lineRule="exact"/>
        <w:ind w:firstLine="709"/>
        <w:jc w:val="center"/>
        <w:rPr>
          <w:sz w:val="30"/>
          <w:szCs w:val="30"/>
          <w:lang w:val="ru"/>
        </w:rPr>
      </w:pPr>
      <w:r>
        <w:rPr>
          <w:rFonts w:ascii="Times New Roman" w:hAnsi="Times New Roman" w:cs="Times New Roman"/>
          <w:b/>
          <w:bCs/>
          <w:sz w:val="30"/>
          <w:szCs w:val="30"/>
          <w:lang w:val="ru"/>
        </w:rPr>
        <w:t>ФУТБОЛ ДЛЯ ВСЕХ</w:t>
      </w:r>
    </w:p>
    <w:p w14:paraId="13C2586A" w14:textId="2E65B0D6" w:rsidR="00CC5AB2" w:rsidRDefault="00CC5AB2" w:rsidP="006E03B3">
      <w:pPr>
        <w:pStyle w:val="paragraph"/>
        <w:spacing w:before="0" w:beforeAutospacing="0" w:after="0" w:afterAutospacing="0"/>
        <w:textAlignment w:val="baseline"/>
        <w:rPr>
          <w:rStyle w:val="eop"/>
          <w:color w:val="000000"/>
          <w:sz w:val="32"/>
          <w:szCs w:val="32"/>
        </w:rPr>
      </w:pPr>
    </w:p>
    <w:p w14:paraId="76293448" w14:textId="0DC37F96" w:rsidR="00812855" w:rsidRPr="00812855" w:rsidRDefault="001902DA" w:rsidP="00812855">
      <w:pPr>
        <w:pStyle w:val="ac"/>
        <w:spacing w:before="0" w:beforeAutospacing="0" w:after="0" w:afterAutospacing="0" w:line="360" w:lineRule="exact"/>
        <w:ind w:firstLine="709"/>
        <w:jc w:val="both"/>
        <w:rPr>
          <w:sz w:val="30"/>
          <w:szCs w:val="30"/>
          <w:lang w:val="ru"/>
        </w:rPr>
      </w:pPr>
      <w:r>
        <w:rPr>
          <w:sz w:val="30"/>
          <w:szCs w:val="30"/>
          <w:lang w:val="ru"/>
        </w:rPr>
        <w:t>Ф</w:t>
      </w:r>
      <w:r w:rsidR="00812855" w:rsidRPr="00812855">
        <w:rPr>
          <w:sz w:val="30"/>
          <w:szCs w:val="30"/>
          <w:lang w:val="ru"/>
        </w:rPr>
        <w:t>утбольная среда и ее инфраструктура</w:t>
      </w:r>
      <w:r>
        <w:rPr>
          <w:sz w:val="30"/>
          <w:szCs w:val="30"/>
          <w:lang w:val="ru"/>
        </w:rPr>
        <w:t xml:space="preserve"> должна быть</w:t>
      </w:r>
      <w:r w:rsidR="00812855" w:rsidRPr="00812855">
        <w:rPr>
          <w:sz w:val="30"/>
          <w:szCs w:val="30"/>
          <w:lang w:val="ru"/>
        </w:rPr>
        <w:t xml:space="preserve"> доступны для всех, кто хочет принять участие, приветствуя игроков и болельщиков всех</w:t>
      </w:r>
      <w:r w:rsidR="001A485B">
        <w:rPr>
          <w:sz w:val="30"/>
          <w:szCs w:val="30"/>
          <w:lang w:val="ru"/>
        </w:rPr>
        <w:t xml:space="preserve"> </w:t>
      </w:r>
      <w:r w:rsidR="00812855" w:rsidRPr="00812855">
        <w:rPr>
          <w:sz w:val="30"/>
          <w:szCs w:val="30"/>
          <w:lang w:val="ru"/>
        </w:rPr>
        <w:t xml:space="preserve">способностей. </w:t>
      </w:r>
      <w:r w:rsidR="00812855" w:rsidRPr="00812855">
        <w:rPr>
          <w:sz w:val="30"/>
          <w:szCs w:val="30"/>
          <w:lang w:val="ru"/>
        </w:rPr>
        <w:br/>
      </w:r>
    </w:p>
    <w:p w14:paraId="209B650D" w14:textId="0EC23C3F" w:rsidR="001A485B" w:rsidRPr="00767EAB" w:rsidRDefault="001A485B" w:rsidP="001A485B">
      <w:pPr>
        <w:pStyle w:val="ac"/>
        <w:spacing w:before="0" w:beforeAutospacing="0" w:after="0" w:afterAutospacing="0" w:line="360" w:lineRule="exact"/>
        <w:jc w:val="both"/>
        <w:rPr>
          <w:sz w:val="30"/>
          <w:szCs w:val="30"/>
          <w:lang w:val="ru"/>
        </w:rPr>
      </w:pPr>
      <w:r w:rsidRPr="001629C1">
        <w:rPr>
          <w:sz w:val="30"/>
          <w:szCs w:val="30"/>
          <w:lang w:val="ru"/>
        </w:rPr>
        <w:t>Цель:</w:t>
      </w:r>
      <w:r w:rsidR="00FB7F8B">
        <w:rPr>
          <w:sz w:val="30"/>
          <w:szCs w:val="30"/>
          <w:lang w:val="ru"/>
        </w:rPr>
        <w:t xml:space="preserve"> г</w:t>
      </w:r>
      <w:r w:rsidRPr="00812855">
        <w:rPr>
          <w:sz w:val="30"/>
          <w:szCs w:val="30"/>
          <w:lang w:val="ru"/>
        </w:rPr>
        <w:t xml:space="preserve">арантировать безбарьерный доступ для любого человека, желающего играть, посещать </w:t>
      </w:r>
      <w:r w:rsidR="00FB7F8B">
        <w:rPr>
          <w:sz w:val="30"/>
          <w:szCs w:val="30"/>
          <w:lang w:val="ru"/>
        </w:rPr>
        <w:t>футбольные события</w:t>
      </w:r>
      <w:r w:rsidRPr="00812855">
        <w:rPr>
          <w:sz w:val="30"/>
          <w:szCs w:val="30"/>
          <w:lang w:val="ru"/>
        </w:rPr>
        <w:t xml:space="preserve"> или работать в футболе.</w:t>
      </w:r>
    </w:p>
    <w:p w14:paraId="04806357" w14:textId="77777777" w:rsidR="001A485B" w:rsidRDefault="001A485B" w:rsidP="001A485B">
      <w:pPr>
        <w:pStyle w:val="ac"/>
        <w:spacing w:before="0" w:beforeAutospacing="0" w:after="0" w:afterAutospacing="0" w:line="360" w:lineRule="exact"/>
        <w:ind w:firstLine="709"/>
        <w:jc w:val="both"/>
        <w:rPr>
          <w:sz w:val="30"/>
          <w:szCs w:val="30"/>
          <w:lang w:val="ru"/>
        </w:rPr>
      </w:pPr>
    </w:p>
    <w:p w14:paraId="4C6FBC3F" w14:textId="77777777" w:rsidR="001A485B" w:rsidRDefault="001A485B" w:rsidP="001A485B">
      <w:pPr>
        <w:pStyle w:val="ac"/>
        <w:spacing w:before="0" w:beforeAutospacing="0" w:after="0" w:afterAutospacing="0" w:line="360" w:lineRule="exact"/>
        <w:jc w:val="both"/>
        <w:rPr>
          <w:sz w:val="30"/>
          <w:szCs w:val="30"/>
          <w:lang w:val="ru"/>
        </w:rPr>
      </w:pPr>
      <w:r w:rsidRPr="001629C1">
        <w:rPr>
          <w:sz w:val="30"/>
          <w:szCs w:val="30"/>
          <w:lang w:val="ru"/>
        </w:rPr>
        <w:t>Методы:</w:t>
      </w:r>
    </w:p>
    <w:p w14:paraId="7595AD34" w14:textId="77777777" w:rsidR="001A485B" w:rsidRPr="00767EAB" w:rsidRDefault="001A485B" w:rsidP="001A485B">
      <w:pPr>
        <w:pStyle w:val="ac"/>
        <w:spacing w:before="0" w:beforeAutospacing="0" w:after="0" w:afterAutospacing="0" w:line="360" w:lineRule="exact"/>
        <w:ind w:firstLine="709"/>
        <w:jc w:val="both"/>
        <w:rPr>
          <w:sz w:val="30"/>
          <w:szCs w:val="30"/>
          <w:lang w:val="ru"/>
        </w:rPr>
      </w:pPr>
    </w:p>
    <w:p w14:paraId="567DA023" w14:textId="77777777" w:rsidR="006D6325" w:rsidRPr="00062F36" w:rsidRDefault="006D6325"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062F36">
        <w:rPr>
          <w:rFonts w:ascii="Times New Roman" w:eastAsia="Times New Roman" w:hAnsi="Times New Roman" w:cs="Times New Roman"/>
          <w:sz w:val="30"/>
          <w:szCs w:val="30"/>
          <w:lang w:val="ru" w:eastAsia="ru-RU"/>
        </w:rPr>
        <w:t xml:space="preserve">Расширение доступа к игровым возможностям, а также профессиональной подготовке, трудоустройству и </w:t>
      </w:r>
      <w:proofErr w:type="spellStart"/>
      <w:r w:rsidRPr="00062F36">
        <w:rPr>
          <w:rFonts w:ascii="Times New Roman" w:eastAsia="Times New Roman" w:hAnsi="Times New Roman" w:cs="Times New Roman"/>
          <w:sz w:val="30"/>
          <w:szCs w:val="30"/>
          <w:lang w:val="ru" w:eastAsia="ru-RU"/>
        </w:rPr>
        <w:t>волонтерству</w:t>
      </w:r>
      <w:proofErr w:type="spellEnd"/>
      <w:r w:rsidRPr="00062F36">
        <w:rPr>
          <w:rFonts w:ascii="Times New Roman" w:eastAsia="Times New Roman" w:hAnsi="Times New Roman" w:cs="Times New Roman"/>
          <w:sz w:val="30"/>
          <w:szCs w:val="30"/>
          <w:lang w:val="ru" w:eastAsia="ru-RU"/>
        </w:rPr>
        <w:t>.</w:t>
      </w:r>
    </w:p>
    <w:p w14:paraId="2531DCC8" w14:textId="5C837521" w:rsidR="006D6325" w:rsidRPr="00062F36" w:rsidRDefault="006D6325"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062F36">
        <w:rPr>
          <w:rFonts w:ascii="Times New Roman" w:eastAsia="Times New Roman" w:hAnsi="Times New Roman" w:cs="Times New Roman"/>
          <w:sz w:val="30"/>
          <w:szCs w:val="30"/>
          <w:lang w:val="ru" w:eastAsia="ru-RU"/>
        </w:rPr>
        <w:t>Улучшение доступа людей с ограниченными возможностями к стадионам, футбольным объектам и транслируемым по телевидению матчам.</w:t>
      </w:r>
    </w:p>
    <w:p w14:paraId="38636C0C" w14:textId="77777777" w:rsidR="00B01541" w:rsidRDefault="00B01541" w:rsidP="001A485B">
      <w:pPr>
        <w:pStyle w:val="ac"/>
        <w:spacing w:before="0" w:beforeAutospacing="0" w:after="0" w:afterAutospacing="0" w:line="360" w:lineRule="exact"/>
        <w:jc w:val="both"/>
        <w:rPr>
          <w:sz w:val="30"/>
          <w:szCs w:val="30"/>
          <w:lang w:val="ru"/>
        </w:rPr>
      </w:pPr>
    </w:p>
    <w:p w14:paraId="1E641F8A" w14:textId="5934CC51" w:rsidR="001A485B" w:rsidRDefault="001A485B" w:rsidP="001A485B">
      <w:pPr>
        <w:pStyle w:val="ac"/>
        <w:spacing w:before="0" w:beforeAutospacing="0" w:after="0" w:afterAutospacing="0" w:line="360" w:lineRule="exact"/>
        <w:jc w:val="both"/>
        <w:rPr>
          <w:sz w:val="30"/>
          <w:szCs w:val="30"/>
          <w:lang w:val="ru"/>
        </w:rPr>
      </w:pPr>
      <w:r w:rsidRPr="001629C1">
        <w:rPr>
          <w:sz w:val="30"/>
          <w:szCs w:val="30"/>
          <w:lang w:val="ru"/>
        </w:rPr>
        <w:t>Существующие инициативы:</w:t>
      </w:r>
    </w:p>
    <w:p w14:paraId="598F35F6" w14:textId="77777777" w:rsidR="00B01541" w:rsidRDefault="00B01541" w:rsidP="001A485B">
      <w:pPr>
        <w:pStyle w:val="ac"/>
        <w:spacing w:before="0" w:beforeAutospacing="0" w:after="0" w:afterAutospacing="0" w:line="360" w:lineRule="exact"/>
        <w:jc w:val="both"/>
        <w:rPr>
          <w:sz w:val="30"/>
          <w:szCs w:val="30"/>
          <w:lang w:val="ru"/>
        </w:rPr>
      </w:pPr>
    </w:p>
    <w:p w14:paraId="7F10E545" w14:textId="6B74FF32" w:rsidR="00801D1F" w:rsidRDefault="003F1C31"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П</w:t>
      </w:r>
      <w:r w:rsidR="00801D1F" w:rsidRPr="00801D1F">
        <w:rPr>
          <w:rFonts w:ascii="Times New Roman" w:eastAsia="Times New Roman" w:hAnsi="Times New Roman" w:cs="Times New Roman"/>
          <w:sz w:val="30"/>
          <w:szCs w:val="30"/>
          <w:lang w:val="ru" w:eastAsia="ru-RU"/>
        </w:rPr>
        <w:t>артнерски</w:t>
      </w:r>
      <w:r>
        <w:rPr>
          <w:rFonts w:ascii="Times New Roman" w:eastAsia="Times New Roman" w:hAnsi="Times New Roman" w:cs="Times New Roman"/>
          <w:sz w:val="30"/>
          <w:szCs w:val="30"/>
          <w:lang w:val="ru" w:eastAsia="ru-RU"/>
        </w:rPr>
        <w:t>е</w:t>
      </w:r>
      <w:r w:rsidR="00801D1F" w:rsidRPr="00801D1F">
        <w:rPr>
          <w:rFonts w:ascii="Times New Roman" w:eastAsia="Times New Roman" w:hAnsi="Times New Roman" w:cs="Times New Roman"/>
          <w:sz w:val="30"/>
          <w:szCs w:val="30"/>
          <w:lang w:val="ru" w:eastAsia="ru-RU"/>
        </w:rPr>
        <w:t xml:space="preserve"> отношени</w:t>
      </w:r>
      <w:r>
        <w:rPr>
          <w:rFonts w:ascii="Times New Roman" w:eastAsia="Times New Roman" w:hAnsi="Times New Roman" w:cs="Times New Roman"/>
          <w:sz w:val="30"/>
          <w:szCs w:val="30"/>
          <w:lang w:val="ru" w:eastAsia="ru-RU"/>
        </w:rPr>
        <w:t>я</w:t>
      </w:r>
      <w:r w:rsidR="00801D1F" w:rsidRPr="00801D1F">
        <w:rPr>
          <w:rFonts w:ascii="Times New Roman" w:eastAsia="Times New Roman" w:hAnsi="Times New Roman" w:cs="Times New Roman"/>
          <w:sz w:val="30"/>
          <w:szCs w:val="30"/>
          <w:lang w:val="ru" w:eastAsia="ru-RU"/>
        </w:rPr>
        <w:t xml:space="preserve"> с футбольными ассоциациями </w:t>
      </w:r>
      <w:r w:rsidRPr="00062F36">
        <w:rPr>
          <w:rFonts w:ascii="Times New Roman" w:eastAsia="Times New Roman" w:hAnsi="Times New Roman" w:cs="Times New Roman"/>
          <w:sz w:val="30"/>
          <w:szCs w:val="30"/>
          <w:lang w:val="ru" w:eastAsia="ru-RU"/>
        </w:rPr>
        <w:t>людей с ограниченными возможностями</w:t>
      </w:r>
      <w:r>
        <w:rPr>
          <w:rFonts w:ascii="Times New Roman" w:eastAsia="Times New Roman" w:hAnsi="Times New Roman" w:cs="Times New Roman"/>
          <w:sz w:val="30"/>
          <w:szCs w:val="30"/>
          <w:lang w:val="ru" w:eastAsia="ru-RU"/>
        </w:rPr>
        <w:t xml:space="preserve"> </w:t>
      </w:r>
      <w:r w:rsidR="00801D1F" w:rsidRPr="00801D1F">
        <w:rPr>
          <w:rFonts w:ascii="Times New Roman" w:eastAsia="Times New Roman" w:hAnsi="Times New Roman" w:cs="Times New Roman"/>
          <w:sz w:val="30"/>
          <w:szCs w:val="30"/>
          <w:lang w:val="ru" w:eastAsia="ru-RU"/>
        </w:rPr>
        <w:t>и другими заинтересованными сторонами.</w:t>
      </w:r>
    </w:p>
    <w:p w14:paraId="026F04D3" w14:textId="2F23FCEA" w:rsidR="00C52937" w:rsidRPr="00801D1F" w:rsidRDefault="00C52937"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lastRenderedPageBreak/>
        <w:t>Реализация программ для поддержки людей</w:t>
      </w:r>
      <w:r w:rsidRPr="00C52937">
        <w:rPr>
          <w:rFonts w:ascii="Times New Roman" w:eastAsia="Times New Roman" w:hAnsi="Times New Roman" w:cs="Times New Roman"/>
          <w:sz w:val="30"/>
          <w:szCs w:val="30"/>
          <w:lang w:val="ru" w:eastAsia="ru-RU"/>
        </w:rPr>
        <w:t xml:space="preserve"> </w:t>
      </w:r>
      <w:r w:rsidRPr="00062F36">
        <w:rPr>
          <w:rFonts w:ascii="Times New Roman" w:eastAsia="Times New Roman" w:hAnsi="Times New Roman" w:cs="Times New Roman"/>
          <w:sz w:val="30"/>
          <w:szCs w:val="30"/>
          <w:lang w:val="ru" w:eastAsia="ru-RU"/>
        </w:rPr>
        <w:t>с ограниченными возможностями</w:t>
      </w:r>
      <w:r>
        <w:rPr>
          <w:rFonts w:ascii="Times New Roman" w:eastAsia="Times New Roman" w:hAnsi="Times New Roman" w:cs="Times New Roman"/>
          <w:sz w:val="30"/>
          <w:szCs w:val="30"/>
          <w:lang w:val="ru" w:eastAsia="ru-RU"/>
        </w:rPr>
        <w:t>.</w:t>
      </w:r>
    </w:p>
    <w:p w14:paraId="463880ED" w14:textId="217F4F33" w:rsidR="00801D1F" w:rsidRPr="00801D1F" w:rsidRDefault="005F2F60"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 xml:space="preserve">Обмен </w:t>
      </w:r>
      <w:r w:rsidR="00801D1F" w:rsidRPr="00801D1F">
        <w:rPr>
          <w:rFonts w:ascii="Times New Roman" w:eastAsia="Times New Roman" w:hAnsi="Times New Roman" w:cs="Times New Roman"/>
          <w:sz w:val="30"/>
          <w:szCs w:val="30"/>
          <w:lang w:val="ru" w:eastAsia="ru-RU"/>
        </w:rPr>
        <w:t>опытом, чтобы вдохновить все футбольное сообщество.</w:t>
      </w:r>
    </w:p>
    <w:p w14:paraId="00B6DD7E" w14:textId="4BD175C7" w:rsidR="00801D1F" w:rsidRPr="00801D1F" w:rsidRDefault="00801D1F"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801D1F">
        <w:rPr>
          <w:rFonts w:ascii="Times New Roman" w:eastAsia="Times New Roman" w:hAnsi="Times New Roman" w:cs="Times New Roman"/>
          <w:sz w:val="30"/>
          <w:szCs w:val="30"/>
          <w:lang w:val="ru" w:eastAsia="ru-RU"/>
        </w:rPr>
        <w:t>Использ</w:t>
      </w:r>
      <w:r w:rsidR="005F2F60">
        <w:rPr>
          <w:rFonts w:ascii="Times New Roman" w:eastAsia="Times New Roman" w:hAnsi="Times New Roman" w:cs="Times New Roman"/>
          <w:sz w:val="30"/>
          <w:szCs w:val="30"/>
          <w:lang w:val="ru" w:eastAsia="ru-RU"/>
        </w:rPr>
        <w:t>ование</w:t>
      </w:r>
      <w:r w:rsidRPr="00801D1F">
        <w:rPr>
          <w:rFonts w:ascii="Times New Roman" w:eastAsia="Times New Roman" w:hAnsi="Times New Roman" w:cs="Times New Roman"/>
          <w:sz w:val="30"/>
          <w:szCs w:val="30"/>
          <w:lang w:val="ru" w:eastAsia="ru-RU"/>
        </w:rPr>
        <w:t xml:space="preserve"> медиа-платформы</w:t>
      </w:r>
      <w:r w:rsidR="005F2F60">
        <w:rPr>
          <w:rFonts w:ascii="Times New Roman" w:eastAsia="Times New Roman" w:hAnsi="Times New Roman" w:cs="Times New Roman"/>
          <w:sz w:val="30"/>
          <w:szCs w:val="30"/>
          <w:lang w:val="ru" w:eastAsia="ru-RU"/>
        </w:rPr>
        <w:t xml:space="preserve"> всех профильных организаций для</w:t>
      </w:r>
      <w:r w:rsidRPr="00801D1F">
        <w:rPr>
          <w:rFonts w:ascii="Times New Roman" w:eastAsia="Times New Roman" w:hAnsi="Times New Roman" w:cs="Times New Roman"/>
          <w:sz w:val="30"/>
          <w:szCs w:val="30"/>
          <w:lang w:val="ru" w:eastAsia="ru-RU"/>
        </w:rPr>
        <w:t xml:space="preserve"> повышения узнаваемости.</w:t>
      </w:r>
    </w:p>
    <w:p w14:paraId="421A1E80" w14:textId="77777777" w:rsidR="00801D1F" w:rsidRPr="00767EAB" w:rsidRDefault="00801D1F" w:rsidP="001A485B">
      <w:pPr>
        <w:pStyle w:val="ac"/>
        <w:spacing w:before="0" w:beforeAutospacing="0" w:after="0" w:afterAutospacing="0" w:line="360" w:lineRule="exact"/>
        <w:ind w:firstLine="709"/>
        <w:jc w:val="both"/>
        <w:rPr>
          <w:sz w:val="30"/>
          <w:szCs w:val="30"/>
          <w:lang w:val="ru"/>
        </w:rPr>
      </w:pPr>
    </w:p>
    <w:p w14:paraId="374019DD" w14:textId="2B64DCB9" w:rsidR="004E1B03" w:rsidRDefault="001A485B" w:rsidP="00BA3329">
      <w:pPr>
        <w:spacing w:after="0" w:line="360" w:lineRule="exact"/>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p>
    <w:p w14:paraId="5774759B" w14:textId="77777777" w:rsidR="001758D1" w:rsidRDefault="001758D1" w:rsidP="00BA3329">
      <w:pPr>
        <w:spacing w:after="0" w:line="360" w:lineRule="exact"/>
        <w:jc w:val="both"/>
        <w:rPr>
          <w:rFonts w:ascii="Times New Roman" w:eastAsia="Times New Roman" w:hAnsi="Times New Roman" w:cs="Times New Roman"/>
          <w:sz w:val="30"/>
          <w:szCs w:val="30"/>
          <w:lang w:val="ru" w:eastAsia="ru-RU"/>
        </w:rPr>
      </w:pPr>
    </w:p>
    <w:p w14:paraId="68FB7722" w14:textId="1DD406D1" w:rsidR="00305236" w:rsidRDefault="00BA3329"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 xml:space="preserve">АБФФ </w:t>
      </w:r>
      <w:r w:rsidR="00486B7A">
        <w:rPr>
          <w:rFonts w:ascii="Times New Roman" w:eastAsia="Times New Roman" w:hAnsi="Times New Roman" w:cs="Times New Roman"/>
          <w:sz w:val="30"/>
          <w:szCs w:val="30"/>
          <w:lang w:val="ru" w:eastAsia="ru-RU"/>
        </w:rPr>
        <w:t xml:space="preserve">будет </w:t>
      </w:r>
      <w:r w:rsidR="004D24B0" w:rsidRPr="00BA3329">
        <w:rPr>
          <w:rFonts w:ascii="Times New Roman" w:eastAsia="Times New Roman" w:hAnsi="Times New Roman" w:cs="Times New Roman"/>
          <w:sz w:val="30"/>
          <w:szCs w:val="30"/>
          <w:lang w:val="ru" w:eastAsia="ru-RU"/>
        </w:rPr>
        <w:t>привлека</w:t>
      </w:r>
      <w:r w:rsidR="00305236">
        <w:rPr>
          <w:rFonts w:ascii="Times New Roman" w:eastAsia="Times New Roman" w:hAnsi="Times New Roman" w:cs="Times New Roman"/>
          <w:sz w:val="30"/>
          <w:szCs w:val="30"/>
          <w:lang w:val="ru" w:eastAsia="ru-RU"/>
        </w:rPr>
        <w:t>ть</w:t>
      </w:r>
      <w:r w:rsidR="004D24B0" w:rsidRPr="00BA3329">
        <w:rPr>
          <w:rFonts w:ascii="Times New Roman" w:eastAsia="Times New Roman" w:hAnsi="Times New Roman" w:cs="Times New Roman"/>
          <w:sz w:val="30"/>
          <w:szCs w:val="30"/>
          <w:lang w:val="ru" w:eastAsia="ru-RU"/>
        </w:rPr>
        <w:t xml:space="preserve"> </w:t>
      </w:r>
      <w:r w:rsidR="00AE05C7">
        <w:rPr>
          <w:rFonts w:ascii="Times New Roman" w:eastAsia="Times New Roman" w:hAnsi="Times New Roman" w:cs="Times New Roman"/>
          <w:sz w:val="30"/>
          <w:szCs w:val="30"/>
          <w:lang w:val="ru" w:eastAsia="ru-RU"/>
        </w:rPr>
        <w:t xml:space="preserve">членов футбольного сообщества </w:t>
      </w:r>
      <w:r w:rsidR="004D24B0" w:rsidRPr="00BA3329">
        <w:rPr>
          <w:rFonts w:ascii="Times New Roman" w:eastAsia="Times New Roman" w:hAnsi="Times New Roman" w:cs="Times New Roman"/>
          <w:sz w:val="30"/>
          <w:szCs w:val="30"/>
          <w:lang w:val="ru" w:eastAsia="ru-RU"/>
        </w:rPr>
        <w:t>в свои программы</w:t>
      </w:r>
      <w:r w:rsidR="000F400B">
        <w:rPr>
          <w:rFonts w:ascii="Times New Roman" w:eastAsia="Times New Roman" w:hAnsi="Times New Roman" w:cs="Times New Roman"/>
          <w:sz w:val="30"/>
          <w:szCs w:val="30"/>
          <w:lang w:val="ru" w:eastAsia="ru-RU"/>
        </w:rPr>
        <w:t>, которые направлены на</w:t>
      </w:r>
      <w:r w:rsidR="000F400B" w:rsidRPr="000F400B">
        <w:rPr>
          <w:rFonts w:ascii="Times New Roman" w:eastAsia="Times New Roman" w:hAnsi="Times New Roman" w:cs="Times New Roman"/>
          <w:sz w:val="30"/>
          <w:szCs w:val="30"/>
          <w:lang w:val="ru" w:eastAsia="ru-RU"/>
        </w:rPr>
        <w:t xml:space="preserve"> </w:t>
      </w:r>
      <w:r w:rsidR="000F400B">
        <w:rPr>
          <w:rFonts w:ascii="Times New Roman" w:eastAsia="Times New Roman" w:hAnsi="Times New Roman" w:cs="Times New Roman"/>
          <w:sz w:val="30"/>
          <w:szCs w:val="30"/>
          <w:lang w:val="ru" w:eastAsia="ru-RU"/>
        </w:rPr>
        <w:t>поддержку людей</w:t>
      </w:r>
      <w:r w:rsidR="000F400B" w:rsidRPr="00C52937">
        <w:rPr>
          <w:rFonts w:ascii="Times New Roman" w:eastAsia="Times New Roman" w:hAnsi="Times New Roman" w:cs="Times New Roman"/>
          <w:sz w:val="30"/>
          <w:szCs w:val="30"/>
          <w:lang w:val="ru" w:eastAsia="ru-RU"/>
        </w:rPr>
        <w:t xml:space="preserve"> </w:t>
      </w:r>
      <w:r w:rsidR="000F400B" w:rsidRPr="00062F36">
        <w:rPr>
          <w:rFonts w:ascii="Times New Roman" w:eastAsia="Times New Roman" w:hAnsi="Times New Roman" w:cs="Times New Roman"/>
          <w:sz w:val="30"/>
          <w:szCs w:val="30"/>
          <w:lang w:val="ru" w:eastAsia="ru-RU"/>
        </w:rPr>
        <w:t>с ограниченными возможностями</w:t>
      </w:r>
      <w:r w:rsidR="004D24B0" w:rsidRPr="00BA3329">
        <w:rPr>
          <w:rFonts w:ascii="Times New Roman" w:eastAsia="Times New Roman" w:hAnsi="Times New Roman" w:cs="Times New Roman"/>
          <w:sz w:val="30"/>
          <w:szCs w:val="30"/>
          <w:lang w:val="ru" w:eastAsia="ru-RU"/>
        </w:rPr>
        <w:t>.</w:t>
      </w:r>
      <w:r w:rsidR="004E1B03">
        <w:rPr>
          <w:rFonts w:ascii="Times New Roman" w:eastAsia="Times New Roman" w:hAnsi="Times New Roman" w:cs="Times New Roman"/>
          <w:sz w:val="30"/>
          <w:szCs w:val="30"/>
          <w:lang w:val="ru" w:eastAsia="ru-RU"/>
        </w:rPr>
        <w:t xml:space="preserve"> </w:t>
      </w:r>
      <w:r w:rsidR="004D24B0" w:rsidRPr="00BA3329">
        <w:rPr>
          <w:rFonts w:ascii="Times New Roman" w:eastAsia="Times New Roman" w:hAnsi="Times New Roman" w:cs="Times New Roman"/>
          <w:sz w:val="30"/>
          <w:szCs w:val="30"/>
          <w:lang w:val="ru" w:eastAsia="ru-RU"/>
        </w:rPr>
        <w:t xml:space="preserve"> </w:t>
      </w:r>
    </w:p>
    <w:p w14:paraId="0C0D207A" w14:textId="77777777" w:rsidR="00AD4C6D" w:rsidRDefault="004E1B03"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Способствовать устранению</w:t>
      </w:r>
      <w:r w:rsidR="004D24B0" w:rsidRPr="00BA3329">
        <w:rPr>
          <w:rFonts w:ascii="Times New Roman" w:eastAsia="Times New Roman" w:hAnsi="Times New Roman" w:cs="Times New Roman"/>
          <w:sz w:val="30"/>
          <w:szCs w:val="30"/>
          <w:lang w:val="ru" w:eastAsia="ru-RU"/>
        </w:rPr>
        <w:t xml:space="preserve"> барьер</w:t>
      </w:r>
      <w:r w:rsidR="00DD0427">
        <w:rPr>
          <w:rFonts w:ascii="Times New Roman" w:eastAsia="Times New Roman" w:hAnsi="Times New Roman" w:cs="Times New Roman"/>
          <w:sz w:val="30"/>
          <w:szCs w:val="30"/>
          <w:lang w:val="ru" w:eastAsia="ru-RU"/>
        </w:rPr>
        <w:t>ной среды</w:t>
      </w:r>
      <w:r w:rsidR="004D24B0" w:rsidRPr="00BA3329">
        <w:rPr>
          <w:rFonts w:ascii="Times New Roman" w:eastAsia="Times New Roman" w:hAnsi="Times New Roman" w:cs="Times New Roman"/>
          <w:sz w:val="30"/>
          <w:szCs w:val="30"/>
          <w:lang w:val="ru" w:eastAsia="ru-RU"/>
        </w:rPr>
        <w:t xml:space="preserve">, продолжая повышать уровень доступности на стадионах и мероприятиях, а также предлагая возможности трудоустройства, профессионального обучения или </w:t>
      </w:r>
      <w:proofErr w:type="spellStart"/>
      <w:r w:rsidR="004D24B0" w:rsidRPr="00BA3329">
        <w:rPr>
          <w:rFonts w:ascii="Times New Roman" w:eastAsia="Times New Roman" w:hAnsi="Times New Roman" w:cs="Times New Roman"/>
          <w:sz w:val="30"/>
          <w:szCs w:val="30"/>
          <w:lang w:val="ru" w:eastAsia="ru-RU"/>
        </w:rPr>
        <w:t>волонтерства</w:t>
      </w:r>
      <w:proofErr w:type="spellEnd"/>
      <w:r w:rsidR="004D24B0" w:rsidRPr="00BA3329">
        <w:rPr>
          <w:rFonts w:ascii="Times New Roman" w:eastAsia="Times New Roman" w:hAnsi="Times New Roman" w:cs="Times New Roman"/>
          <w:sz w:val="30"/>
          <w:szCs w:val="30"/>
          <w:lang w:val="ru" w:eastAsia="ru-RU"/>
        </w:rPr>
        <w:t xml:space="preserve">. </w:t>
      </w:r>
    </w:p>
    <w:p w14:paraId="1D9D934A" w14:textId="4CBD31B4" w:rsidR="004D24B0" w:rsidRPr="00BA3329" w:rsidRDefault="00AD4C6D"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С</w:t>
      </w:r>
      <w:r w:rsidR="004D24B0" w:rsidRPr="00BA3329">
        <w:rPr>
          <w:rFonts w:ascii="Times New Roman" w:eastAsia="Times New Roman" w:hAnsi="Times New Roman" w:cs="Times New Roman"/>
          <w:sz w:val="30"/>
          <w:szCs w:val="30"/>
          <w:lang w:val="ru" w:eastAsia="ru-RU"/>
        </w:rPr>
        <w:t>пособств</w:t>
      </w:r>
      <w:r>
        <w:rPr>
          <w:rFonts w:ascii="Times New Roman" w:eastAsia="Times New Roman" w:hAnsi="Times New Roman" w:cs="Times New Roman"/>
          <w:sz w:val="30"/>
          <w:szCs w:val="30"/>
          <w:lang w:val="ru" w:eastAsia="ru-RU"/>
        </w:rPr>
        <w:t>овать</w:t>
      </w:r>
      <w:r w:rsidR="004D24B0" w:rsidRPr="00BA3329">
        <w:rPr>
          <w:rFonts w:ascii="Times New Roman" w:eastAsia="Times New Roman" w:hAnsi="Times New Roman" w:cs="Times New Roman"/>
          <w:sz w:val="30"/>
          <w:szCs w:val="30"/>
          <w:lang w:val="ru" w:eastAsia="ru-RU"/>
        </w:rPr>
        <w:t xml:space="preserve"> расширению сотрудничества между заинтересованными сторонами в футболе</w:t>
      </w:r>
      <w:r>
        <w:rPr>
          <w:rFonts w:ascii="Times New Roman" w:eastAsia="Times New Roman" w:hAnsi="Times New Roman" w:cs="Times New Roman"/>
          <w:sz w:val="30"/>
          <w:szCs w:val="30"/>
          <w:lang w:val="ru" w:eastAsia="ru-RU"/>
        </w:rPr>
        <w:t>.</w:t>
      </w:r>
    </w:p>
    <w:p w14:paraId="161826C1" w14:textId="06078CDB" w:rsidR="00812855" w:rsidRDefault="00812855" w:rsidP="00812855">
      <w:pPr>
        <w:pStyle w:val="ac"/>
        <w:spacing w:before="0" w:beforeAutospacing="0" w:after="0" w:afterAutospacing="0" w:line="360" w:lineRule="exact"/>
        <w:ind w:firstLine="709"/>
        <w:jc w:val="both"/>
        <w:rPr>
          <w:sz w:val="30"/>
          <w:szCs w:val="30"/>
          <w:lang w:val="ru"/>
        </w:rPr>
      </w:pPr>
    </w:p>
    <w:p w14:paraId="2D15D71C" w14:textId="77777777" w:rsidR="00DF6676" w:rsidRPr="006E03B3" w:rsidRDefault="00DF6676" w:rsidP="00DF6676">
      <w:pPr>
        <w:spacing w:after="0" w:line="360" w:lineRule="exact"/>
        <w:rPr>
          <w:rFonts w:ascii="Times New Roman" w:hAnsi="Times New Roman" w:cs="Times New Roman"/>
          <w:b/>
          <w:bCs/>
          <w:sz w:val="30"/>
          <w:szCs w:val="30"/>
          <w:lang w:val="ru"/>
        </w:rPr>
      </w:pPr>
      <w:r w:rsidRPr="006E03B3">
        <w:rPr>
          <w:rFonts w:ascii="Times New Roman" w:hAnsi="Times New Roman" w:cs="Times New Roman"/>
          <w:sz w:val="30"/>
          <w:szCs w:val="30"/>
          <w:lang w:val="ru"/>
        </w:rPr>
        <w:t>ТЕМЫ</w:t>
      </w:r>
      <w:r w:rsidRPr="001629C1">
        <w:rPr>
          <w:rFonts w:ascii="Times New Roman" w:eastAsia="Times New Roman" w:hAnsi="Times New Roman" w:cs="Times New Roman"/>
          <w:sz w:val="30"/>
          <w:szCs w:val="30"/>
          <w:lang w:val="ru" w:eastAsia="ru-RU"/>
        </w:rPr>
        <w:t>:</w:t>
      </w:r>
      <w:r w:rsidRPr="001629C1">
        <w:rPr>
          <w:rFonts w:eastAsia="Times New Roman"/>
          <w:sz w:val="30"/>
          <w:szCs w:val="30"/>
          <w:lang w:eastAsia="ru-RU"/>
        </w:rPr>
        <w:t> </w:t>
      </w:r>
    </w:p>
    <w:p w14:paraId="43BF1425" w14:textId="51350CF6" w:rsidR="00DF6676" w:rsidRPr="0080678E" w:rsidRDefault="00DF6676" w:rsidP="00DF6676">
      <w:pPr>
        <w:pStyle w:val="paragraph"/>
        <w:spacing w:before="0" w:beforeAutospacing="0" w:after="0" w:afterAutospacing="0"/>
        <w:textAlignment w:val="baseline"/>
        <w:rPr>
          <w:sz w:val="32"/>
          <w:szCs w:val="32"/>
        </w:rPr>
      </w:pPr>
    </w:p>
    <w:p w14:paraId="1474B69F" w14:textId="77777777" w:rsidR="00DF6676" w:rsidRPr="00DF6676" w:rsidRDefault="00DF6676" w:rsidP="00DA7428">
      <w:pPr>
        <w:pStyle w:val="ac"/>
        <w:numPr>
          <w:ilvl w:val="0"/>
          <w:numId w:val="13"/>
        </w:numPr>
        <w:spacing w:before="0" w:beforeAutospacing="0" w:after="0" w:afterAutospacing="0" w:line="360" w:lineRule="exact"/>
        <w:jc w:val="both"/>
        <w:rPr>
          <w:sz w:val="30"/>
          <w:szCs w:val="30"/>
          <w:lang w:val="ru"/>
        </w:rPr>
      </w:pPr>
      <w:r w:rsidRPr="00DF6676">
        <w:rPr>
          <w:sz w:val="30"/>
          <w:szCs w:val="30"/>
          <w:lang w:val="ru"/>
        </w:rPr>
        <w:t xml:space="preserve">Расширение доступа к игровым возможностям, а также к профессиональному обучению, трудоустройству и </w:t>
      </w:r>
      <w:proofErr w:type="spellStart"/>
      <w:r w:rsidRPr="00DF6676">
        <w:rPr>
          <w:sz w:val="30"/>
          <w:szCs w:val="30"/>
          <w:lang w:val="ru"/>
        </w:rPr>
        <w:t>волонтерству</w:t>
      </w:r>
      <w:proofErr w:type="spellEnd"/>
      <w:r w:rsidRPr="00DF6676">
        <w:rPr>
          <w:sz w:val="30"/>
          <w:szCs w:val="30"/>
          <w:lang w:val="ru"/>
        </w:rPr>
        <w:t>.</w:t>
      </w:r>
    </w:p>
    <w:p w14:paraId="5C8EA9CF" w14:textId="2623420A" w:rsidR="00DF6676" w:rsidRPr="00DF6676" w:rsidRDefault="00DF6676" w:rsidP="00DA7428">
      <w:pPr>
        <w:pStyle w:val="ac"/>
        <w:numPr>
          <w:ilvl w:val="0"/>
          <w:numId w:val="13"/>
        </w:numPr>
        <w:spacing w:before="0" w:beforeAutospacing="0" w:after="0" w:afterAutospacing="0" w:line="360" w:lineRule="exact"/>
        <w:jc w:val="both"/>
        <w:rPr>
          <w:sz w:val="30"/>
          <w:szCs w:val="30"/>
          <w:lang w:val="ru"/>
        </w:rPr>
      </w:pPr>
      <w:r w:rsidRPr="00DF6676">
        <w:rPr>
          <w:sz w:val="30"/>
          <w:szCs w:val="30"/>
          <w:lang w:val="ru"/>
        </w:rPr>
        <w:t>Улучшенная доступность для людей с ограниченными возможностями на стадион</w:t>
      </w:r>
      <w:r w:rsidR="00335438">
        <w:rPr>
          <w:sz w:val="30"/>
          <w:szCs w:val="30"/>
          <w:lang w:val="ru"/>
        </w:rPr>
        <w:t>ах</w:t>
      </w:r>
      <w:r w:rsidRPr="00DF6676">
        <w:rPr>
          <w:sz w:val="30"/>
          <w:szCs w:val="30"/>
          <w:lang w:val="ru"/>
        </w:rPr>
        <w:t>, футбольны</w:t>
      </w:r>
      <w:r w:rsidR="00335438">
        <w:rPr>
          <w:sz w:val="30"/>
          <w:szCs w:val="30"/>
          <w:lang w:val="ru"/>
        </w:rPr>
        <w:t xml:space="preserve">х </w:t>
      </w:r>
      <w:r w:rsidRPr="00DF6676">
        <w:rPr>
          <w:sz w:val="30"/>
          <w:szCs w:val="30"/>
          <w:lang w:val="ru"/>
        </w:rPr>
        <w:t>объект</w:t>
      </w:r>
      <w:r w:rsidR="00335438">
        <w:rPr>
          <w:sz w:val="30"/>
          <w:szCs w:val="30"/>
          <w:lang w:val="ru"/>
        </w:rPr>
        <w:t>ах</w:t>
      </w:r>
      <w:r w:rsidRPr="00DF6676">
        <w:rPr>
          <w:sz w:val="30"/>
          <w:szCs w:val="30"/>
          <w:lang w:val="ru"/>
        </w:rPr>
        <w:t xml:space="preserve"> и телевизионны</w:t>
      </w:r>
      <w:r w:rsidR="00335438">
        <w:rPr>
          <w:sz w:val="30"/>
          <w:szCs w:val="30"/>
          <w:lang w:val="ru"/>
        </w:rPr>
        <w:t>х</w:t>
      </w:r>
      <w:r w:rsidRPr="00DF6676">
        <w:rPr>
          <w:sz w:val="30"/>
          <w:szCs w:val="30"/>
          <w:lang w:val="ru"/>
        </w:rPr>
        <w:t xml:space="preserve"> матч</w:t>
      </w:r>
      <w:r w:rsidR="00335438">
        <w:rPr>
          <w:sz w:val="30"/>
          <w:szCs w:val="30"/>
          <w:lang w:val="ru"/>
        </w:rPr>
        <w:t>ах.</w:t>
      </w:r>
    </w:p>
    <w:p w14:paraId="68153EF1" w14:textId="6A139E7C" w:rsidR="00DF6676" w:rsidRPr="00DF6676" w:rsidRDefault="00335438" w:rsidP="00DA7428">
      <w:pPr>
        <w:pStyle w:val="ac"/>
        <w:numPr>
          <w:ilvl w:val="0"/>
          <w:numId w:val="13"/>
        </w:numPr>
        <w:spacing w:before="0" w:beforeAutospacing="0" w:after="0" w:afterAutospacing="0" w:line="360" w:lineRule="exact"/>
        <w:jc w:val="both"/>
        <w:rPr>
          <w:sz w:val="30"/>
          <w:szCs w:val="30"/>
          <w:lang w:val="ru"/>
        </w:rPr>
      </w:pPr>
      <w:r>
        <w:rPr>
          <w:sz w:val="30"/>
          <w:szCs w:val="30"/>
          <w:lang w:val="ru"/>
        </w:rPr>
        <w:t>Развитие направлени</w:t>
      </w:r>
      <w:r w:rsidR="002351ED">
        <w:rPr>
          <w:sz w:val="30"/>
          <w:szCs w:val="30"/>
          <w:lang w:val="ru"/>
        </w:rPr>
        <w:t>я</w:t>
      </w:r>
      <w:r>
        <w:rPr>
          <w:sz w:val="30"/>
          <w:szCs w:val="30"/>
          <w:lang w:val="ru"/>
        </w:rPr>
        <w:t xml:space="preserve"> </w:t>
      </w:r>
      <w:r w:rsidR="00DF6676" w:rsidRPr="00DF6676">
        <w:rPr>
          <w:sz w:val="30"/>
          <w:szCs w:val="30"/>
          <w:lang w:val="ru"/>
        </w:rPr>
        <w:t xml:space="preserve">«Футбол для всех» </w:t>
      </w:r>
      <w:r w:rsidR="004920B0">
        <w:rPr>
          <w:sz w:val="30"/>
          <w:szCs w:val="30"/>
          <w:lang w:val="ru"/>
        </w:rPr>
        <w:t>в нашей стране.</w:t>
      </w:r>
    </w:p>
    <w:p w14:paraId="420E8E6A" w14:textId="77777777" w:rsidR="00DF6676" w:rsidRPr="00812855" w:rsidRDefault="00DF6676" w:rsidP="00812855">
      <w:pPr>
        <w:pStyle w:val="ac"/>
        <w:spacing w:before="0" w:beforeAutospacing="0" w:after="0" w:afterAutospacing="0" w:line="360" w:lineRule="exact"/>
        <w:ind w:firstLine="709"/>
        <w:jc w:val="both"/>
        <w:rPr>
          <w:sz w:val="30"/>
          <w:szCs w:val="30"/>
          <w:lang w:val="ru"/>
        </w:rPr>
      </w:pPr>
    </w:p>
    <w:tbl>
      <w:tblPr>
        <w:tblStyle w:val="aa"/>
        <w:tblW w:w="0" w:type="auto"/>
        <w:tblLook w:val="04A0" w:firstRow="1" w:lastRow="0" w:firstColumn="1" w:lastColumn="0" w:noHBand="0" w:noVBand="1"/>
      </w:tblPr>
      <w:tblGrid>
        <w:gridCol w:w="1450"/>
        <w:gridCol w:w="5360"/>
        <w:gridCol w:w="3385"/>
      </w:tblGrid>
      <w:tr w:rsidR="002F1911" w14:paraId="7660B298" w14:textId="77777777" w:rsidTr="006434BF">
        <w:tc>
          <w:tcPr>
            <w:tcW w:w="1450" w:type="dxa"/>
          </w:tcPr>
          <w:p w14:paraId="74F9E24B" w14:textId="77777777" w:rsidR="002F1911" w:rsidRPr="00FC5904" w:rsidRDefault="002F1911" w:rsidP="006434BF">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5360" w:type="dxa"/>
          </w:tcPr>
          <w:p w14:paraId="316B4E29" w14:textId="77777777" w:rsidR="002F1911" w:rsidRPr="00FC5904" w:rsidRDefault="002F1911" w:rsidP="006434BF">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3385" w:type="dxa"/>
          </w:tcPr>
          <w:p w14:paraId="7CA2388F" w14:textId="77777777" w:rsidR="002F1911" w:rsidRPr="00FC5904" w:rsidRDefault="002F1911" w:rsidP="006434BF">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2F1911" w:rsidRPr="00F63976" w14:paraId="4A8C3D5C" w14:textId="77777777" w:rsidTr="006434BF">
        <w:tc>
          <w:tcPr>
            <w:tcW w:w="1450" w:type="dxa"/>
          </w:tcPr>
          <w:p w14:paraId="76B059BE" w14:textId="7C05A19A" w:rsidR="002F1911" w:rsidRDefault="002F1911" w:rsidP="00F85292">
            <w:pPr>
              <w:pStyle w:val="paragraph"/>
              <w:spacing w:before="0" w:beforeAutospacing="0" w:after="0" w:afterAutospacing="0"/>
              <w:jc w:val="center"/>
              <w:textAlignment w:val="baseline"/>
              <w:rPr>
                <w:sz w:val="30"/>
                <w:szCs w:val="30"/>
                <w:lang w:val="ru-RU" w:eastAsia="ru-RU"/>
              </w:rPr>
            </w:pPr>
          </w:p>
          <w:p w14:paraId="7F15993D" w14:textId="77777777" w:rsidR="00F85292" w:rsidRDefault="00F85292" w:rsidP="00F85292">
            <w:pPr>
              <w:pStyle w:val="paragraph"/>
              <w:spacing w:before="0" w:beforeAutospacing="0" w:after="0" w:afterAutospacing="0"/>
              <w:jc w:val="center"/>
              <w:textAlignment w:val="baseline"/>
              <w:rPr>
                <w:sz w:val="30"/>
                <w:szCs w:val="30"/>
                <w:lang w:val="ru-RU" w:eastAsia="ru-RU"/>
              </w:rPr>
            </w:pPr>
          </w:p>
          <w:p w14:paraId="666FB6D9" w14:textId="77777777" w:rsidR="002F1911" w:rsidRPr="005E7A83" w:rsidRDefault="002F1911" w:rsidP="00F85292">
            <w:pPr>
              <w:pStyle w:val="paragraph"/>
              <w:spacing w:before="0" w:beforeAutospacing="0" w:after="0" w:afterAutospacing="0"/>
              <w:jc w:val="center"/>
              <w:textAlignment w:val="baseline"/>
              <w:rPr>
                <w:sz w:val="30"/>
                <w:szCs w:val="30"/>
                <w:lang w:val="ru-RU" w:eastAsia="ru-RU"/>
              </w:rPr>
            </w:pPr>
            <w:r>
              <w:rPr>
                <w:sz w:val="30"/>
                <w:szCs w:val="30"/>
                <w:lang w:val="ru-RU" w:eastAsia="ru-RU"/>
              </w:rPr>
              <w:t>Основная</w:t>
            </w:r>
          </w:p>
        </w:tc>
        <w:tc>
          <w:tcPr>
            <w:tcW w:w="5360" w:type="dxa"/>
          </w:tcPr>
          <w:p w14:paraId="28C2D56D" w14:textId="3C97E476" w:rsidR="009B69B9" w:rsidRPr="00095B5D" w:rsidRDefault="00F85292" w:rsidP="00F85292">
            <w:pPr>
              <w:pStyle w:val="paragraph"/>
              <w:spacing w:before="0" w:beforeAutospacing="0" w:after="0" w:afterAutospacing="0"/>
              <w:jc w:val="center"/>
              <w:textAlignment w:val="baseline"/>
              <w:rPr>
                <w:sz w:val="30"/>
                <w:szCs w:val="30"/>
                <w:lang w:val="ru-RU" w:eastAsia="ru-RU"/>
              </w:rPr>
            </w:pPr>
            <w:r w:rsidRPr="00095B5D">
              <w:rPr>
                <w:sz w:val="30"/>
                <w:szCs w:val="30"/>
                <w:lang w:eastAsia="ru-RU"/>
              </w:rPr>
              <w:br/>
            </w:r>
            <w:r w:rsidR="00CB379F" w:rsidRPr="00095B5D">
              <w:rPr>
                <w:sz w:val="30"/>
                <w:szCs w:val="30"/>
                <w:lang w:val="ru-RU" w:eastAsia="ru-RU"/>
              </w:rPr>
              <w:t>К 20</w:t>
            </w:r>
            <w:r w:rsidR="00072E25" w:rsidRPr="00095B5D">
              <w:rPr>
                <w:sz w:val="30"/>
                <w:szCs w:val="30"/>
                <w:lang w:val="ru-RU" w:eastAsia="ru-RU"/>
              </w:rPr>
              <w:t>28</w:t>
            </w:r>
            <w:r w:rsidR="00CB379F" w:rsidRPr="00095B5D">
              <w:rPr>
                <w:sz w:val="30"/>
                <w:szCs w:val="30"/>
                <w:lang w:val="ru-RU" w:eastAsia="ru-RU"/>
              </w:rPr>
              <w:t xml:space="preserve"> году увеличить количество </w:t>
            </w:r>
            <w:r w:rsidR="009B69B9" w:rsidRPr="00095B5D">
              <w:rPr>
                <w:rFonts w:eastAsiaTheme="minorEastAsia"/>
                <w:sz w:val="30"/>
                <w:szCs w:val="30"/>
                <w:lang w:val="ru-RU" w:eastAsia="ru-RU"/>
              </w:rPr>
              <w:t>направлений для развития футбола среди людей с ограниченными возможностями</w:t>
            </w:r>
          </w:p>
          <w:p w14:paraId="66C6812A" w14:textId="37072929" w:rsidR="009B69B9" w:rsidRPr="00095B5D" w:rsidRDefault="009B69B9" w:rsidP="00F85292">
            <w:pPr>
              <w:pStyle w:val="af2"/>
              <w:jc w:val="center"/>
              <w:rPr>
                <w:rFonts w:ascii="Times New Roman" w:eastAsia="Times New Roman" w:hAnsi="Times New Roman" w:cs="Times New Roman"/>
                <w:sz w:val="30"/>
                <w:szCs w:val="30"/>
                <w:lang w:val="ru-RU" w:eastAsia="ru-RU"/>
              </w:rPr>
            </w:pPr>
          </w:p>
        </w:tc>
        <w:tc>
          <w:tcPr>
            <w:tcW w:w="3385" w:type="dxa"/>
          </w:tcPr>
          <w:p w14:paraId="56132F19" w14:textId="77777777" w:rsidR="009B69B9" w:rsidRDefault="009B69B9" w:rsidP="00F85292">
            <w:pPr>
              <w:pStyle w:val="paragraph"/>
              <w:spacing w:before="0" w:beforeAutospacing="0" w:after="0" w:afterAutospacing="0"/>
              <w:jc w:val="center"/>
              <w:rPr>
                <w:sz w:val="30"/>
                <w:szCs w:val="30"/>
                <w:lang w:val="ru-RU" w:eastAsia="ru-RU"/>
              </w:rPr>
            </w:pPr>
            <w:r>
              <w:rPr>
                <w:sz w:val="30"/>
                <w:szCs w:val="30"/>
                <w:lang w:val="ru-RU" w:eastAsia="ru-RU"/>
              </w:rPr>
              <w:t>Количество</w:t>
            </w:r>
            <w:r w:rsidR="003031BE">
              <w:rPr>
                <w:sz w:val="30"/>
                <w:szCs w:val="30"/>
                <w:lang w:val="ru-RU" w:eastAsia="ru-RU"/>
              </w:rPr>
              <w:t xml:space="preserve"> новых</w:t>
            </w:r>
            <w:r>
              <w:rPr>
                <w:sz w:val="30"/>
                <w:szCs w:val="30"/>
                <w:lang w:val="ru-RU" w:eastAsia="ru-RU"/>
              </w:rPr>
              <w:t xml:space="preserve"> направления</w:t>
            </w:r>
          </w:p>
          <w:p w14:paraId="2E92B1AA" w14:textId="77777777" w:rsidR="0067474D" w:rsidRDefault="0067474D" w:rsidP="003031BE">
            <w:pPr>
              <w:pStyle w:val="paragraph"/>
              <w:spacing w:before="0" w:beforeAutospacing="0" w:after="0" w:afterAutospacing="0"/>
              <w:jc w:val="center"/>
              <w:rPr>
                <w:sz w:val="30"/>
                <w:szCs w:val="30"/>
                <w:lang w:val="ru-RU" w:eastAsia="ru-RU"/>
              </w:rPr>
            </w:pPr>
          </w:p>
          <w:p w14:paraId="68561C65" w14:textId="4733F033" w:rsidR="003031BE" w:rsidRPr="00A845A0" w:rsidRDefault="003031BE" w:rsidP="003031BE">
            <w:pPr>
              <w:pStyle w:val="paragraph"/>
              <w:spacing w:before="0" w:beforeAutospacing="0" w:after="0" w:afterAutospacing="0"/>
              <w:jc w:val="center"/>
              <w:rPr>
                <w:sz w:val="30"/>
                <w:szCs w:val="30"/>
                <w:lang w:val="ru-RU" w:eastAsia="ru-RU"/>
              </w:rPr>
            </w:pPr>
            <w:r w:rsidRPr="00CB379F">
              <w:rPr>
                <w:sz w:val="30"/>
                <w:szCs w:val="30"/>
                <w:lang w:val="ru-RU" w:eastAsia="ru-RU"/>
              </w:rPr>
              <w:t>Количество новых игроков с ограниченными возможностями</w:t>
            </w:r>
          </w:p>
        </w:tc>
      </w:tr>
      <w:tr w:rsidR="002F1911" w:rsidRPr="00F63976" w14:paraId="59CB09E6" w14:textId="77777777" w:rsidTr="006434BF">
        <w:tc>
          <w:tcPr>
            <w:tcW w:w="1450" w:type="dxa"/>
          </w:tcPr>
          <w:p w14:paraId="4FCC81F2" w14:textId="77777777" w:rsidR="0067474D" w:rsidRDefault="0067474D" w:rsidP="006434BF">
            <w:pPr>
              <w:pStyle w:val="paragraph"/>
              <w:spacing w:before="0" w:beforeAutospacing="0" w:after="0" w:afterAutospacing="0"/>
              <w:jc w:val="center"/>
              <w:textAlignment w:val="baseline"/>
              <w:rPr>
                <w:sz w:val="30"/>
                <w:szCs w:val="30"/>
                <w:lang w:val="ru-RU" w:eastAsia="ru-RU"/>
              </w:rPr>
            </w:pPr>
          </w:p>
          <w:p w14:paraId="653A5F11" w14:textId="46CA23E6" w:rsidR="002F1911" w:rsidRPr="003815A9" w:rsidRDefault="0067474D" w:rsidP="006434BF">
            <w:pPr>
              <w:pStyle w:val="paragraph"/>
              <w:spacing w:before="0" w:beforeAutospacing="0" w:after="0" w:afterAutospacing="0"/>
              <w:jc w:val="center"/>
              <w:textAlignment w:val="baseline"/>
              <w:rPr>
                <w:sz w:val="30"/>
                <w:szCs w:val="30"/>
                <w:lang w:val="ru-RU" w:eastAsia="ru-RU"/>
              </w:rPr>
            </w:pPr>
            <w:r>
              <w:rPr>
                <w:sz w:val="30"/>
                <w:szCs w:val="30"/>
                <w:lang w:val="ru-RU" w:eastAsia="ru-RU"/>
              </w:rPr>
              <w:t>1</w:t>
            </w:r>
          </w:p>
        </w:tc>
        <w:tc>
          <w:tcPr>
            <w:tcW w:w="5360" w:type="dxa"/>
          </w:tcPr>
          <w:p w14:paraId="4BC4DDDD" w14:textId="77777777" w:rsidR="006B429A" w:rsidRDefault="006B429A" w:rsidP="0067474D">
            <w:pPr>
              <w:pStyle w:val="paragraph"/>
              <w:spacing w:before="0" w:beforeAutospacing="0" w:after="0" w:afterAutospacing="0"/>
              <w:jc w:val="center"/>
              <w:textAlignment w:val="baseline"/>
              <w:rPr>
                <w:sz w:val="30"/>
                <w:szCs w:val="30"/>
                <w:lang w:eastAsia="ru-RU"/>
              </w:rPr>
            </w:pPr>
          </w:p>
          <w:p w14:paraId="0B5DFB9A" w14:textId="5A7814DA" w:rsidR="002F1911" w:rsidRPr="00B45F35" w:rsidRDefault="0067474D" w:rsidP="0067474D">
            <w:pPr>
              <w:pStyle w:val="paragraph"/>
              <w:spacing w:before="0" w:beforeAutospacing="0" w:after="0" w:afterAutospacing="0"/>
              <w:jc w:val="center"/>
              <w:textAlignment w:val="baseline"/>
              <w:rPr>
                <w:sz w:val="30"/>
                <w:szCs w:val="30"/>
                <w:lang w:val="ru-RU" w:eastAsia="ru-RU"/>
              </w:rPr>
            </w:pPr>
            <w:r w:rsidRPr="00095B5D">
              <w:rPr>
                <w:sz w:val="30"/>
                <w:szCs w:val="30"/>
                <w:lang w:eastAsia="ru-RU"/>
              </w:rPr>
              <w:t>С</w:t>
            </w:r>
            <w:proofErr w:type="spellStart"/>
            <w:r w:rsidR="00CB379F" w:rsidRPr="00095B5D">
              <w:rPr>
                <w:sz w:val="30"/>
                <w:szCs w:val="30"/>
                <w:lang w:val="ru-RU" w:eastAsia="ru-RU"/>
              </w:rPr>
              <w:t>пециальные</w:t>
            </w:r>
            <w:proofErr w:type="spellEnd"/>
            <w:r w:rsidR="00CB379F" w:rsidRPr="00095B5D">
              <w:rPr>
                <w:sz w:val="30"/>
                <w:szCs w:val="30"/>
                <w:lang w:val="ru-RU" w:eastAsia="ru-RU"/>
              </w:rPr>
              <w:t xml:space="preserve"> программы обучения для тренеров к 202</w:t>
            </w:r>
            <w:r w:rsidRPr="00095B5D">
              <w:rPr>
                <w:sz w:val="30"/>
                <w:szCs w:val="30"/>
                <w:lang w:eastAsia="ru-RU"/>
              </w:rPr>
              <w:t>8</w:t>
            </w:r>
            <w:r w:rsidR="00CB379F" w:rsidRPr="00095B5D">
              <w:rPr>
                <w:sz w:val="30"/>
                <w:szCs w:val="30"/>
                <w:lang w:val="ru-RU" w:eastAsia="ru-RU"/>
              </w:rPr>
              <w:t xml:space="preserve"> г.</w:t>
            </w:r>
          </w:p>
        </w:tc>
        <w:tc>
          <w:tcPr>
            <w:tcW w:w="3385" w:type="dxa"/>
          </w:tcPr>
          <w:p w14:paraId="40216F93" w14:textId="713F48FE" w:rsidR="00CB379F" w:rsidRPr="00095B5D" w:rsidRDefault="00FE021A" w:rsidP="0067474D">
            <w:pPr>
              <w:pStyle w:val="paragraph"/>
              <w:spacing w:before="0" w:beforeAutospacing="0" w:after="0" w:afterAutospacing="0"/>
              <w:jc w:val="center"/>
              <w:textAlignment w:val="baseline"/>
              <w:rPr>
                <w:sz w:val="30"/>
                <w:szCs w:val="30"/>
                <w:lang w:val="ru-RU" w:eastAsia="ru-RU"/>
              </w:rPr>
            </w:pPr>
            <w:r w:rsidRPr="008424B9">
              <w:rPr>
                <w:sz w:val="30"/>
                <w:szCs w:val="30"/>
                <w:lang w:val="ru-RU" w:eastAsia="ru-RU"/>
              </w:rPr>
              <w:t>Количество</w:t>
            </w:r>
            <w:r>
              <w:rPr>
                <w:sz w:val="30"/>
                <w:szCs w:val="30"/>
                <w:lang w:val="ru-RU" w:eastAsia="ru-RU"/>
              </w:rPr>
              <w:t xml:space="preserve"> </w:t>
            </w:r>
            <w:r w:rsidR="0067474D" w:rsidRPr="00095B5D">
              <w:rPr>
                <w:sz w:val="30"/>
                <w:szCs w:val="30"/>
                <w:lang w:eastAsia="ru-RU"/>
              </w:rPr>
              <w:t>специальных программ обучения</w:t>
            </w:r>
          </w:p>
          <w:p w14:paraId="2F89F00E" w14:textId="7EA2D0DF" w:rsidR="002F1911" w:rsidRPr="00095B5D" w:rsidRDefault="00CB379F" w:rsidP="0067474D">
            <w:pPr>
              <w:pStyle w:val="paragraph"/>
              <w:spacing w:before="0" w:beforeAutospacing="0" w:after="0" w:afterAutospacing="0"/>
              <w:jc w:val="center"/>
              <w:textAlignment w:val="baseline"/>
              <w:rPr>
                <w:sz w:val="30"/>
                <w:szCs w:val="30"/>
                <w:lang w:val="ru-RU" w:eastAsia="ru-RU"/>
              </w:rPr>
            </w:pPr>
            <w:r w:rsidRPr="00095B5D">
              <w:rPr>
                <w:sz w:val="30"/>
                <w:szCs w:val="30"/>
                <w:lang w:val="ru-RU" w:eastAsia="ru-RU"/>
              </w:rPr>
              <w:t>Количество</w:t>
            </w:r>
            <w:r w:rsidR="0067474D" w:rsidRPr="00095B5D">
              <w:rPr>
                <w:sz w:val="30"/>
                <w:szCs w:val="30"/>
                <w:lang w:eastAsia="ru-RU"/>
              </w:rPr>
              <w:t xml:space="preserve"> </w:t>
            </w:r>
            <w:r w:rsidRPr="00095B5D">
              <w:rPr>
                <w:sz w:val="30"/>
                <w:szCs w:val="30"/>
                <w:lang w:val="ru-RU" w:eastAsia="ru-RU"/>
              </w:rPr>
              <w:t>обученных тренеров</w:t>
            </w:r>
          </w:p>
        </w:tc>
      </w:tr>
      <w:tr w:rsidR="00CB379F" w:rsidRPr="00EC0DD5" w14:paraId="096962F6" w14:textId="77777777" w:rsidTr="00BD68D9">
        <w:trPr>
          <w:trHeight w:val="707"/>
        </w:trPr>
        <w:tc>
          <w:tcPr>
            <w:tcW w:w="1450" w:type="dxa"/>
          </w:tcPr>
          <w:p w14:paraId="05D574FF" w14:textId="77777777" w:rsidR="00CB379F" w:rsidRDefault="00CB379F" w:rsidP="00CB379F">
            <w:pPr>
              <w:pStyle w:val="paragraph"/>
              <w:spacing w:before="0" w:beforeAutospacing="0" w:after="0" w:afterAutospacing="0"/>
              <w:jc w:val="center"/>
              <w:textAlignment w:val="baseline"/>
              <w:rPr>
                <w:sz w:val="30"/>
                <w:szCs w:val="30"/>
                <w:lang w:val="ru-RU" w:eastAsia="ru-RU"/>
              </w:rPr>
            </w:pPr>
          </w:p>
          <w:p w14:paraId="68F60EA3" w14:textId="196B72DA" w:rsidR="00CB379F" w:rsidRPr="00E7378A" w:rsidRDefault="00CB379F" w:rsidP="00CB379F">
            <w:pPr>
              <w:pStyle w:val="paragraph"/>
              <w:spacing w:before="0" w:beforeAutospacing="0" w:after="0" w:afterAutospacing="0"/>
              <w:jc w:val="center"/>
              <w:textAlignment w:val="baseline"/>
              <w:rPr>
                <w:sz w:val="30"/>
                <w:szCs w:val="30"/>
                <w:lang w:val="ru-RU" w:eastAsia="ru-RU"/>
              </w:rPr>
            </w:pPr>
            <w:r>
              <w:rPr>
                <w:sz w:val="30"/>
                <w:szCs w:val="30"/>
                <w:lang w:val="ru-RU" w:eastAsia="ru-RU"/>
              </w:rPr>
              <w:t>2</w:t>
            </w:r>
          </w:p>
        </w:tc>
        <w:tc>
          <w:tcPr>
            <w:tcW w:w="5360" w:type="dxa"/>
            <w:vAlign w:val="center"/>
          </w:tcPr>
          <w:p w14:paraId="429C5F4D" w14:textId="5C4E22BF" w:rsidR="00CB379F" w:rsidRPr="00A845A0" w:rsidRDefault="00CB379F" w:rsidP="00CB379F">
            <w:pPr>
              <w:pStyle w:val="paragraph"/>
              <w:spacing w:before="0" w:after="0"/>
              <w:jc w:val="center"/>
              <w:textAlignment w:val="baseline"/>
              <w:rPr>
                <w:sz w:val="30"/>
                <w:szCs w:val="30"/>
                <w:lang w:val="ru-RU" w:eastAsia="ru-RU"/>
              </w:rPr>
            </w:pPr>
            <w:r w:rsidRPr="00C26816">
              <w:rPr>
                <w:sz w:val="30"/>
                <w:szCs w:val="30"/>
                <w:lang w:eastAsia="ru-RU"/>
              </w:rPr>
              <w:t xml:space="preserve">100 % стадионов </w:t>
            </w:r>
            <w:r w:rsidR="00095B5D" w:rsidRPr="00C26816">
              <w:rPr>
                <w:sz w:val="30"/>
                <w:szCs w:val="30"/>
                <w:lang w:eastAsia="ru-RU"/>
              </w:rPr>
              <w:t>Высшей лиги</w:t>
            </w:r>
            <w:r w:rsidRPr="00C26816">
              <w:rPr>
                <w:sz w:val="30"/>
                <w:szCs w:val="30"/>
                <w:lang w:eastAsia="ru-RU"/>
              </w:rPr>
              <w:t xml:space="preserve"> будут соответствовать требованиям </w:t>
            </w:r>
            <w:r w:rsidR="00095B5D" w:rsidRPr="00C26816">
              <w:rPr>
                <w:sz w:val="30"/>
                <w:szCs w:val="30"/>
                <w:lang w:eastAsia="ru-RU"/>
              </w:rPr>
              <w:t>АБФФ</w:t>
            </w:r>
            <w:r w:rsidRPr="00C26816">
              <w:rPr>
                <w:sz w:val="30"/>
                <w:szCs w:val="30"/>
                <w:lang w:eastAsia="ru-RU"/>
              </w:rPr>
              <w:t xml:space="preserve"> к инфраструктуре и доступности</w:t>
            </w:r>
          </w:p>
        </w:tc>
        <w:tc>
          <w:tcPr>
            <w:tcW w:w="3385" w:type="dxa"/>
          </w:tcPr>
          <w:p w14:paraId="0400EFE2" w14:textId="650F2110" w:rsidR="00CB379F" w:rsidRPr="00D638B2" w:rsidRDefault="00CB379F" w:rsidP="00CB379F">
            <w:pPr>
              <w:pStyle w:val="paragraph"/>
              <w:spacing w:before="0" w:beforeAutospacing="0" w:after="0" w:afterAutospacing="0"/>
              <w:jc w:val="center"/>
              <w:textAlignment w:val="baseline"/>
              <w:rPr>
                <w:sz w:val="30"/>
                <w:szCs w:val="30"/>
                <w:lang w:val="ru-RU" w:eastAsia="ru-RU"/>
              </w:rPr>
            </w:pPr>
            <w:r>
              <w:rPr>
                <w:sz w:val="30"/>
                <w:szCs w:val="30"/>
                <w:lang w:val="ru-RU" w:eastAsia="ru-RU"/>
              </w:rPr>
              <w:br/>
            </w:r>
            <w:r w:rsidRPr="00C26816">
              <w:rPr>
                <w:sz w:val="30"/>
                <w:szCs w:val="30"/>
                <w:lang w:val="ru-RU" w:eastAsia="ru-RU"/>
              </w:rPr>
              <w:t xml:space="preserve">% </w:t>
            </w:r>
            <w:r w:rsidR="00095B5D" w:rsidRPr="00C26816">
              <w:rPr>
                <w:sz w:val="30"/>
                <w:szCs w:val="30"/>
                <w:lang w:val="ru-RU" w:eastAsia="ru-RU"/>
              </w:rPr>
              <w:t>стадионов</w:t>
            </w:r>
            <w:r w:rsidRPr="00C26816">
              <w:rPr>
                <w:sz w:val="30"/>
                <w:szCs w:val="30"/>
                <w:lang w:val="ru-RU" w:eastAsia="ru-RU"/>
              </w:rPr>
              <w:t> </w:t>
            </w:r>
          </w:p>
          <w:p w14:paraId="32FF5B96" w14:textId="77777777" w:rsidR="00CB379F" w:rsidRPr="007029F9" w:rsidRDefault="00CB379F" w:rsidP="00CB379F">
            <w:pPr>
              <w:pStyle w:val="paragraph"/>
              <w:spacing w:before="0" w:beforeAutospacing="0" w:after="0" w:afterAutospacing="0"/>
              <w:jc w:val="center"/>
              <w:textAlignment w:val="baseline"/>
              <w:rPr>
                <w:sz w:val="30"/>
                <w:szCs w:val="30"/>
                <w:lang w:val="ru-RU" w:eastAsia="ru-RU"/>
              </w:rPr>
            </w:pPr>
            <w:r w:rsidRPr="00D638B2">
              <w:rPr>
                <w:sz w:val="30"/>
                <w:szCs w:val="30"/>
                <w:lang w:val="ru-RU" w:eastAsia="ru-RU"/>
              </w:rPr>
              <w:t> </w:t>
            </w:r>
          </w:p>
        </w:tc>
      </w:tr>
      <w:tr w:rsidR="00CB379F" w:rsidRPr="007029F9" w14:paraId="756E2DC3" w14:textId="77777777" w:rsidTr="009136F6">
        <w:trPr>
          <w:trHeight w:val="738"/>
        </w:trPr>
        <w:tc>
          <w:tcPr>
            <w:tcW w:w="1450" w:type="dxa"/>
          </w:tcPr>
          <w:p w14:paraId="22516540" w14:textId="24984562" w:rsidR="00CB379F" w:rsidRPr="00E7378A" w:rsidRDefault="00CB379F" w:rsidP="009136F6">
            <w:pPr>
              <w:pStyle w:val="paragraph"/>
              <w:spacing w:before="0" w:beforeAutospacing="0" w:after="0" w:afterAutospacing="0"/>
              <w:jc w:val="center"/>
              <w:textAlignment w:val="baseline"/>
              <w:rPr>
                <w:sz w:val="30"/>
                <w:szCs w:val="30"/>
                <w:lang w:val="ru-RU" w:eastAsia="ru-RU"/>
              </w:rPr>
            </w:pPr>
            <w:r>
              <w:rPr>
                <w:sz w:val="30"/>
                <w:szCs w:val="30"/>
                <w:lang w:val="ru-RU" w:eastAsia="ru-RU"/>
              </w:rPr>
              <w:t>3</w:t>
            </w:r>
          </w:p>
        </w:tc>
        <w:tc>
          <w:tcPr>
            <w:tcW w:w="5360" w:type="dxa"/>
          </w:tcPr>
          <w:p w14:paraId="27A6082A" w14:textId="60988D4F" w:rsidR="00CB379F" w:rsidRPr="001437C8" w:rsidRDefault="009136F6" w:rsidP="00CB379F">
            <w:pPr>
              <w:pStyle w:val="paragraph"/>
              <w:spacing w:before="0" w:after="0"/>
              <w:jc w:val="center"/>
              <w:textAlignment w:val="baseline"/>
              <w:rPr>
                <w:sz w:val="30"/>
                <w:szCs w:val="30"/>
                <w:lang w:val="ru-RU" w:eastAsia="ru-RU"/>
              </w:rPr>
            </w:pPr>
            <w:r w:rsidRPr="009136F6">
              <w:rPr>
                <w:sz w:val="30"/>
                <w:szCs w:val="30"/>
                <w:lang w:eastAsia="ru-RU"/>
              </w:rPr>
              <w:t xml:space="preserve">Развитие </w:t>
            </w:r>
            <w:r w:rsidR="001666E8" w:rsidRPr="009136F6">
              <w:rPr>
                <w:sz w:val="30"/>
                <w:szCs w:val="30"/>
                <w:lang w:eastAsia="ru-RU"/>
              </w:rPr>
              <w:t>направления</w:t>
            </w:r>
            <w:r w:rsidR="00CB379F" w:rsidRPr="009136F6">
              <w:rPr>
                <w:sz w:val="30"/>
                <w:szCs w:val="30"/>
                <w:lang w:eastAsia="ru-RU"/>
              </w:rPr>
              <w:t xml:space="preserve"> </w:t>
            </w:r>
            <w:r w:rsidRPr="00DF6676">
              <w:rPr>
                <w:sz w:val="30"/>
                <w:szCs w:val="30"/>
                <w:lang w:eastAsia="ru-RU"/>
              </w:rPr>
              <w:t>«Футбол для всех»</w:t>
            </w:r>
          </w:p>
        </w:tc>
        <w:tc>
          <w:tcPr>
            <w:tcW w:w="3385" w:type="dxa"/>
          </w:tcPr>
          <w:p w14:paraId="27940AC7" w14:textId="5F77D3EC" w:rsidR="00CB379F" w:rsidRPr="007029F9" w:rsidRDefault="009136F6" w:rsidP="009136F6">
            <w:pPr>
              <w:pStyle w:val="paragraph"/>
              <w:spacing w:before="0" w:beforeAutospacing="0" w:after="0" w:afterAutospacing="0"/>
              <w:jc w:val="center"/>
              <w:rPr>
                <w:sz w:val="30"/>
                <w:szCs w:val="30"/>
                <w:lang w:val="ru-RU" w:eastAsia="ru-RU"/>
              </w:rPr>
            </w:pPr>
            <w:r>
              <w:rPr>
                <w:sz w:val="30"/>
                <w:szCs w:val="30"/>
                <w:lang w:val="ru-RU" w:eastAsia="ru-RU"/>
              </w:rPr>
              <w:t>Количество новых направлени</w:t>
            </w:r>
            <w:r w:rsidR="000B2D54">
              <w:rPr>
                <w:sz w:val="30"/>
                <w:szCs w:val="30"/>
                <w:lang w:val="ru-RU" w:eastAsia="ru-RU"/>
              </w:rPr>
              <w:t>й</w:t>
            </w:r>
          </w:p>
        </w:tc>
      </w:tr>
    </w:tbl>
    <w:p w14:paraId="3306175D" w14:textId="77777777" w:rsidR="00C253B0" w:rsidRDefault="00C253B0" w:rsidP="00C253B0">
      <w:pPr>
        <w:pStyle w:val="ac"/>
        <w:spacing w:before="0" w:beforeAutospacing="0" w:after="0" w:afterAutospacing="0" w:line="360" w:lineRule="exact"/>
        <w:ind w:firstLine="709"/>
        <w:jc w:val="both"/>
        <w:rPr>
          <w:sz w:val="30"/>
          <w:szCs w:val="30"/>
          <w:lang w:val="ru"/>
        </w:rPr>
      </w:pPr>
    </w:p>
    <w:p w14:paraId="3F545909" w14:textId="27B9821E" w:rsidR="00077D5B" w:rsidRDefault="00077D5B" w:rsidP="00C253B0">
      <w:pPr>
        <w:pStyle w:val="ac"/>
        <w:spacing w:before="0" w:beforeAutospacing="0" w:after="0" w:afterAutospacing="0" w:line="360" w:lineRule="exact"/>
        <w:jc w:val="center"/>
        <w:rPr>
          <w:b/>
          <w:bCs/>
          <w:sz w:val="30"/>
          <w:szCs w:val="30"/>
          <w:lang w:val="ru"/>
        </w:rPr>
      </w:pPr>
      <w:r>
        <w:rPr>
          <w:b/>
          <w:bCs/>
          <w:sz w:val="30"/>
          <w:szCs w:val="30"/>
        </w:rPr>
        <w:t>ЗДОРОВЬЕ И БЛАГОПОЛУЧИЕ</w:t>
      </w:r>
    </w:p>
    <w:p w14:paraId="5D3A1A32" w14:textId="77777777" w:rsidR="00E914C7" w:rsidRDefault="00E914C7" w:rsidP="00E914C7">
      <w:pPr>
        <w:pStyle w:val="ac"/>
        <w:spacing w:before="0" w:beforeAutospacing="0" w:after="0" w:afterAutospacing="0" w:line="360" w:lineRule="exact"/>
        <w:ind w:firstLine="709"/>
        <w:jc w:val="both"/>
        <w:rPr>
          <w:sz w:val="30"/>
          <w:szCs w:val="30"/>
          <w:lang w:val="ru"/>
        </w:rPr>
      </w:pPr>
    </w:p>
    <w:p w14:paraId="5EFBA9DB" w14:textId="457CBBB6" w:rsidR="00077D5B" w:rsidRPr="00E914C7" w:rsidRDefault="00F077DA" w:rsidP="00E914C7">
      <w:pPr>
        <w:pStyle w:val="ac"/>
        <w:spacing w:before="0" w:beforeAutospacing="0" w:after="0" w:afterAutospacing="0" w:line="360" w:lineRule="exact"/>
        <w:ind w:firstLine="709"/>
        <w:jc w:val="both"/>
        <w:rPr>
          <w:sz w:val="30"/>
          <w:szCs w:val="30"/>
          <w:lang w:val="ru"/>
        </w:rPr>
      </w:pPr>
      <w:r w:rsidRPr="00E914C7">
        <w:rPr>
          <w:sz w:val="30"/>
          <w:szCs w:val="30"/>
          <w:lang w:val="ru"/>
        </w:rPr>
        <w:t xml:space="preserve">Пропаганда </w:t>
      </w:r>
      <w:r w:rsidR="009F3886" w:rsidRPr="00E914C7">
        <w:rPr>
          <w:sz w:val="30"/>
          <w:szCs w:val="30"/>
          <w:lang w:val="ru"/>
        </w:rPr>
        <w:t xml:space="preserve">активного образа жизни для улучшения </w:t>
      </w:r>
      <w:r w:rsidRPr="00E914C7">
        <w:rPr>
          <w:sz w:val="30"/>
          <w:szCs w:val="30"/>
          <w:lang w:val="ru"/>
        </w:rPr>
        <w:t>физическо</w:t>
      </w:r>
      <w:r w:rsidR="009F3886" w:rsidRPr="00E914C7">
        <w:rPr>
          <w:sz w:val="30"/>
          <w:szCs w:val="30"/>
          <w:lang w:val="ru"/>
        </w:rPr>
        <w:t>го</w:t>
      </w:r>
      <w:r w:rsidRPr="00E914C7">
        <w:rPr>
          <w:sz w:val="30"/>
          <w:szCs w:val="30"/>
          <w:lang w:val="ru"/>
        </w:rPr>
        <w:t xml:space="preserve"> и психическо</w:t>
      </w:r>
      <w:r w:rsidR="009F3886" w:rsidRPr="00E914C7">
        <w:rPr>
          <w:sz w:val="30"/>
          <w:szCs w:val="30"/>
          <w:lang w:val="ru"/>
        </w:rPr>
        <w:t>го</w:t>
      </w:r>
      <w:r w:rsidRPr="00E914C7">
        <w:rPr>
          <w:sz w:val="30"/>
          <w:szCs w:val="30"/>
          <w:lang w:val="ru"/>
        </w:rPr>
        <w:t xml:space="preserve"> здоровь</w:t>
      </w:r>
      <w:r w:rsidR="009F3886" w:rsidRPr="00E914C7">
        <w:rPr>
          <w:sz w:val="30"/>
          <w:szCs w:val="30"/>
          <w:lang w:val="ru"/>
        </w:rPr>
        <w:t>я</w:t>
      </w:r>
      <w:r w:rsidRPr="00E914C7">
        <w:rPr>
          <w:sz w:val="30"/>
          <w:szCs w:val="30"/>
          <w:lang w:val="ru"/>
        </w:rPr>
        <w:t xml:space="preserve"> путем </w:t>
      </w:r>
      <w:r w:rsidR="009F3886" w:rsidRPr="00E914C7">
        <w:rPr>
          <w:sz w:val="30"/>
          <w:szCs w:val="30"/>
          <w:lang w:val="ru"/>
        </w:rPr>
        <w:t>развития данного направления и реализации программ</w:t>
      </w:r>
      <w:r w:rsidRPr="00E914C7">
        <w:rPr>
          <w:sz w:val="30"/>
          <w:szCs w:val="30"/>
          <w:lang w:val="ru"/>
        </w:rPr>
        <w:t>, в которых люди с физическими или эмоционально ограниченными возможностями могут участвовать в безопасной среде. Проекты, направленные на то, чтобы люд</w:t>
      </w:r>
      <w:r w:rsidR="009F3886" w:rsidRPr="00E914C7">
        <w:rPr>
          <w:sz w:val="30"/>
          <w:szCs w:val="30"/>
          <w:lang w:val="ru"/>
        </w:rPr>
        <w:t>и</w:t>
      </w:r>
      <w:r w:rsidRPr="00E914C7">
        <w:rPr>
          <w:sz w:val="30"/>
          <w:szCs w:val="30"/>
          <w:lang w:val="ru"/>
        </w:rPr>
        <w:t>, сталкивающи</w:t>
      </w:r>
      <w:r w:rsidR="009F3886" w:rsidRPr="00E914C7">
        <w:rPr>
          <w:sz w:val="30"/>
          <w:szCs w:val="30"/>
          <w:lang w:val="ru"/>
        </w:rPr>
        <w:t>е</w:t>
      </w:r>
      <w:r w:rsidRPr="00E914C7">
        <w:rPr>
          <w:sz w:val="30"/>
          <w:szCs w:val="30"/>
          <w:lang w:val="ru"/>
        </w:rPr>
        <w:t>ся с физическими или психическими проблемами</w:t>
      </w:r>
      <w:r w:rsidR="009F3886" w:rsidRPr="00E914C7">
        <w:rPr>
          <w:sz w:val="30"/>
          <w:szCs w:val="30"/>
          <w:lang w:val="ru"/>
        </w:rPr>
        <w:t>, могли заниматься</w:t>
      </w:r>
      <w:r w:rsidRPr="00E914C7">
        <w:rPr>
          <w:sz w:val="30"/>
          <w:szCs w:val="30"/>
          <w:lang w:val="ru"/>
        </w:rPr>
        <w:t xml:space="preserve"> физической активност</w:t>
      </w:r>
      <w:r w:rsidR="009F3886" w:rsidRPr="00E914C7">
        <w:rPr>
          <w:sz w:val="30"/>
          <w:szCs w:val="30"/>
          <w:lang w:val="ru"/>
        </w:rPr>
        <w:t>ью</w:t>
      </w:r>
      <w:r w:rsidRPr="00E914C7">
        <w:rPr>
          <w:sz w:val="30"/>
          <w:szCs w:val="30"/>
          <w:lang w:val="ru"/>
        </w:rPr>
        <w:t xml:space="preserve"> и </w:t>
      </w:r>
      <w:r w:rsidR="009F3886" w:rsidRPr="00E914C7">
        <w:rPr>
          <w:sz w:val="30"/>
          <w:szCs w:val="30"/>
          <w:lang w:val="ru"/>
        </w:rPr>
        <w:t>социализироваться в обществе</w:t>
      </w:r>
      <w:r w:rsidRPr="00E914C7">
        <w:rPr>
          <w:sz w:val="30"/>
          <w:szCs w:val="30"/>
          <w:lang w:val="ru"/>
        </w:rPr>
        <w:t>.</w:t>
      </w:r>
    </w:p>
    <w:p w14:paraId="2A841FF0" w14:textId="77777777" w:rsidR="007F1C2F" w:rsidRDefault="007F1C2F" w:rsidP="002E441A">
      <w:pPr>
        <w:pStyle w:val="ac"/>
        <w:spacing w:before="0" w:beforeAutospacing="0" w:after="0" w:afterAutospacing="0" w:line="360" w:lineRule="exact"/>
        <w:ind w:firstLine="709"/>
        <w:jc w:val="both"/>
        <w:rPr>
          <w:sz w:val="30"/>
          <w:szCs w:val="30"/>
          <w:lang w:val="ru"/>
        </w:rPr>
      </w:pPr>
    </w:p>
    <w:p w14:paraId="5B9BE447" w14:textId="709BF7F3" w:rsidR="002E441A" w:rsidRPr="00767EAB" w:rsidRDefault="002E441A" w:rsidP="00E914C7">
      <w:pPr>
        <w:pStyle w:val="ac"/>
        <w:spacing w:before="0" w:beforeAutospacing="0" w:after="0" w:afterAutospacing="0" w:line="360" w:lineRule="exact"/>
        <w:jc w:val="both"/>
        <w:rPr>
          <w:sz w:val="30"/>
          <w:szCs w:val="30"/>
          <w:lang w:val="ru"/>
        </w:rPr>
      </w:pPr>
      <w:r w:rsidRPr="001629C1">
        <w:rPr>
          <w:sz w:val="30"/>
          <w:szCs w:val="30"/>
          <w:lang w:val="ru"/>
        </w:rPr>
        <w:t>Цель:</w:t>
      </w:r>
      <w:r>
        <w:rPr>
          <w:sz w:val="30"/>
          <w:szCs w:val="30"/>
          <w:lang w:val="ru"/>
        </w:rPr>
        <w:t xml:space="preserve"> </w:t>
      </w:r>
      <w:r w:rsidR="00AD56EB">
        <w:rPr>
          <w:sz w:val="30"/>
          <w:szCs w:val="30"/>
          <w:lang w:val="ru"/>
        </w:rPr>
        <w:t>м</w:t>
      </w:r>
      <w:r w:rsidR="00AD56EB" w:rsidRPr="00E00582">
        <w:rPr>
          <w:sz w:val="30"/>
          <w:szCs w:val="30"/>
          <w:lang w:val="ru"/>
        </w:rPr>
        <w:t>обилизовать футбольное сообщество для улучшения здоровья, активного образа жизни и расширения участия игроков всех возрастных групп, особенно пожилых людей.</w:t>
      </w:r>
    </w:p>
    <w:p w14:paraId="3BDD7469" w14:textId="0155D845" w:rsidR="00E00582" w:rsidRDefault="00E00582" w:rsidP="00AD56EB">
      <w:pPr>
        <w:pStyle w:val="ac"/>
        <w:spacing w:before="0" w:beforeAutospacing="0" w:after="0" w:afterAutospacing="0" w:line="360" w:lineRule="exact"/>
        <w:jc w:val="both"/>
        <w:rPr>
          <w:sz w:val="30"/>
          <w:szCs w:val="30"/>
          <w:lang w:val="ru"/>
        </w:rPr>
      </w:pPr>
    </w:p>
    <w:p w14:paraId="713FD2A9" w14:textId="77777777" w:rsidR="00F04D3F" w:rsidRDefault="00F04D3F" w:rsidP="00F04D3F">
      <w:pPr>
        <w:pStyle w:val="ac"/>
        <w:spacing w:before="0" w:beforeAutospacing="0" w:after="0" w:afterAutospacing="0" w:line="360" w:lineRule="exact"/>
        <w:jc w:val="both"/>
        <w:rPr>
          <w:sz w:val="30"/>
          <w:szCs w:val="30"/>
          <w:lang w:val="ru"/>
        </w:rPr>
      </w:pPr>
      <w:r w:rsidRPr="001629C1">
        <w:rPr>
          <w:sz w:val="30"/>
          <w:szCs w:val="30"/>
          <w:lang w:val="ru"/>
        </w:rPr>
        <w:t>Методы:</w:t>
      </w:r>
    </w:p>
    <w:p w14:paraId="3881901C" w14:textId="77777777" w:rsidR="00F04D3F" w:rsidRPr="00767EAB" w:rsidRDefault="00F04D3F" w:rsidP="00F04D3F">
      <w:pPr>
        <w:pStyle w:val="ac"/>
        <w:spacing w:before="0" w:beforeAutospacing="0" w:after="0" w:afterAutospacing="0" w:line="360" w:lineRule="exact"/>
        <w:ind w:firstLine="709"/>
        <w:jc w:val="both"/>
        <w:rPr>
          <w:sz w:val="30"/>
          <w:szCs w:val="30"/>
          <w:lang w:val="ru"/>
        </w:rPr>
      </w:pPr>
    </w:p>
    <w:p w14:paraId="0B1D0606" w14:textId="453945D5" w:rsidR="00E00582" w:rsidRPr="00F04D3F" w:rsidRDefault="00E00582"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F04D3F">
        <w:rPr>
          <w:rFonts w:ascii="Times New Roman" w:eastAsia="Times New Roman" w:hAnsi="Times New Roman" w:cs="Times New Roman"/>
          <w:sz w:val="30"/>
          <w:szCs w:val="30"/>
          <w:lang w:val="ru" w:eastAsia="ru-RU"/>
        </w:rPr>
        <w:t xml:space="preserve">Программы, ориентированные на </w:t>
      </w:r>
      <w:r w:rsidR="00E921ED">
        <w:rPr>
          <w:rFonts w:ascii="Times New Roman" w:eastAsia="Times New Roman" w:hAnsi="Times New Roman" w:cs="Times New Roman"/>
          <w:sz w:val="30"/>
          <w:szCs w:val="30"/>
          <w:lang w:val="ru" w:eastAsia="ru-RU"/>
        </w:rPr>
        <w:t xml:space="preserve">развитие </w:t>
      </w:r>
      <w:r w:rsidRPr="00F04D3F">
        <w:rPr>
          <w:rFonts w:ascii="Times New Roman" w:eastAsia="Times New Roman" w:hAnsi="Times New Roman" w:cs="Times New Roman"/>
          <w:sz w:val="30"/>
          <w:szCs w:val="30"/>
          <w:lang w:val="ru" w:eastAsia="ru-RU"/>
        </w:rPr>
        <w:t>футбол</w:t>
      </w:r>
      <w:r w:rsidR="00E921ED">
        <w:rPr>
          <w:rFonts w:ascii="Times New Roman" w:eastAsia="Times New Roman" w:hAnsi="Times New Roman" w:cs="Times New Roman"/>
          <w:sz w:val="30"/>
          <w:szCs w:val="30"/>
          <w:lang w:val="ru" w:eastAsia="ru-RU"/>
        </w:rPr>
        <w:t xml:space="preserve">а среди </w:t>
      </w:r>
      <w:r w:rsidRPr="00F04D3F">
        <w:rPr>
          <w:rFonts w:ascii="Times New Roman" w:eastAsia="Times New Roman" w:hAnsi="Times New Roman" w:cs="Times New Roman"/>
          <w:sz w:val="30"/>
          <w:szCs w:val="30"/>
          <w:lang w:val="ru" w:eastAsia="ru-RU"/>
        </w:rPr>
        <w:t>пожилых людей.</w:t>
      </w:r>
    </w:p>
    <w:p w14:paraId="737CD78A" w14:textId="205AB803" w:rsidR="00E00582" w:rsidRPr="00F04D3F" w:rsidRDefault="00E00582"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F04D3F">
        <w:rPr>
          <w:rFonts w:ascii="Times New Roman" w:eastAsia="Times New Roman" w:hAnsi="Times New Roman" w:cs="Times New Roman"/>
          <w:sz w:val="30"/>
          <w:szCs w:val="30"/>
          <w:lang w:val="ru" w:eastAsia="ru-RU"/>
        </w:rPr>
        <w:t>Руководства и рекомендации по повышению компетентности по вопросам здоровья и благополучия.</w:t>
      </w:r>
    </w:p>
    <w:p w14:paraId="3C737E86" w14:textId="515527C5" w:rsidR="00E00582" w:rsidRPr="00F04D3F" w:rsidRDefault="00E00582"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F04D3F">
        <w:rPr>
          <w:rFonts w:ascii="Times New Roman" w:eastAsia="Times New Roman" w:hAnsi="Times New Roman" w:cs="Times New Roman"/>
          <w:sz w:val="30"/>
          <w:szCs w:val="30"/>
          <w:lang w:val="ru" w:eastAsia="ru-RU"/>
        </w:rPr>
        <w:t>Кампании по повышению осведомленности</w:t>
      </w:r>
      <w:r w:rsidR="002A024C">
        <w:rPr>
          <w:rFonts w:ascii="Times New Roman" w:eastAsia="Times New Roman" w:hAnsi="Times New Roman" w:cs="Times New Roman"/>
          <w:sz w:val="30"/>
          <w:szCs w:val="30"/>
          <w:lang w:val="ru" w:eastAsia="ru-RU"/>
        </w:rPr>
        <w:t xml:space="preserve"> по вопросам здоровья и благополучия</w:t>
      </w:r>
      <w:r w:rsidRPr="00F04D3F">
        <w:rPr>
          <w:rFonts w:ascii="Times New Roman" w:eastAsia="Times New Roman" w:hAnsi="Times New Roman" w:cs="Times New Roman"/>
          <w:sz w:val="30"/>
          <w:szCs w:val="30"/>
          <w:lang w:val="ru" w:eastAsia="ru-RU"/>
        </w:rPr>
        <w:t>.</w:t>
      </w:r>
    </w:p>
    <w:p w14:paraId="5CE59299" w14:textId="4C801510" w:rsidR="00E00582" w:rsidRDefault="00E00582" w:rsidP="00E00582">
      <w:pPr>
        <w:pStyle w:val="ac"/>
        <w:spacing w:before="0" w:beforeAutospacing="0" w:after="0" w:afterAutospacing="0" w:line="360" w:lineRule="exact"/>
        <w:ind w:firstLine="709"/>
        <w:jc w:val="both"/>
        <w:rPr>
          <w:sz w:val="30"/>
          <w:szCs w:val="30"/>
          <w:lang w:val="ru"/>
        </w:rPr>
      </w:pPr>
    </w:p>
    <w:p w14:paraId="7C4F4D07" w14:textId="77777777" w:rsidR="00B528C1" w:rsidRDefault="00B528C1" w:rsidP="00B528C1">
      <w:pPr>
        <w:pStyle w:val="ac"/>
        <w:spacing w:before="0" w:beforeAutospacing="0" w:after="0" w:afterAutospacing="0" w:line="360" w:lineRule="exact"/>
        <w:jc w:val="both"/>
        <w:rPr>
          <w:sz w:val="30"/>
          <w:szCs w:val="30"/>
          <w:lang w:val="ru"/>
        </w:rPr>
      </w:pPr>
      <w:r w:rsidRPr="001629C1">
        <w:rPr>
          <w:sz w:val="30"/>
          <w:szCs w:val="30"/>
          <w:lang w:val="ru"/>
        </w:rPr>
        <w:t>Существующие инициативы:</w:t>
      </w:r>
    </w:p>
    <w:p w14:paraId="094B0C7E" w14:textId="77777777" w:rsidR="00B528C1" w:rsidRDefault="00B528C1" w:rsidP="00B528C1">
      <w:pPr>
        <w:pStyle w:val="ac"/>
        <w:spacing w:before="0" w:beforeAutospacing="0" w:after="0" w:afterAutospacing="0" w:line="360" w:lineRule="exact"/>
        <w:jc w:val="both"/>
        <w:rPr>
          <w:sz w:val="30"/>
          <w:szCs w:val="30"/>
          <w:lang w:val="ru"/>
        </w:rPr>
      </w:pPr>
    </w:p>
    <w:p w14:paraId="1B55A0B0" w14:textId="2A39E920" w:rsidR="00E00582" w:rsidRPr="00B528C1" w:rsidRDefault="00E00582" w:rsidP="00DA7428">
      <w:pPr>
        <w:pStyle w:val="a"/>
        <w:numPr>
          <w:ilvl w:val="0"/>
          <w:numId w:val="9"/>
        </w:numPr>
        <w:spacing w:after="0" w:line="360" w:lineRule="exact"/>
        <w:jc w:val="both"/>
        <w:rPr>
          <w:rFonts w:ascii="Times New Roman" w:eastAsia="Times New Roman" w:hAnsi="Times New Roman" w:cs="Times New Roman"/>
          <w:sz w:val="30"/>
          <w:szCs w:val="30"/>
          <w:lang w:val="ru-RU" w:eastAsia="ru-RU"/>
        </w:rPr>
      </w:pPr>
      <w:r w:rsidRPr="00B528C1">
        <w:rPr>
          <w:rFonts w:ascii="Times New Roman" w:eastAsia="Times New Roman" w:hAnsi="Times New Roman" w:cs="Times New Roman"/>
          <w:sz w:val="30"/>
          <w:szCs w:val="30"/>
          <w:lang w:val="ru-RU" w:eastAsia="ru-RU"/>
        </w:rPr>
        <w:t>Программ</w:t>
      </w:r>
      <w:r w:rsidR="00B528C1">
        <w:rPr>
          <w:rFonts w:ascii="Times New Roman" w:eastAsia="Times New Roman" w:hAnsi="Times New Roman" w:cs="Times New Roman"/>
          <w:sz w:val="30"/>
          <w:szCs w:val="30"/>
          <w:lang w:val="ru-RU" w:eastAsia="ru-RU"/>
        </w:rPr>
        <w:t xml:space="preserve">ы и кампании АБФФ </w:t>
      </w:r>
      <w:r w:rsidRPr="00B528C1">
        <w:rPr>
          <w:rFonts w:ascii="Times New Roman" w:eastAsia="Times New Roman" w:hAnsi="Times New Roman" w:cs="Times New Roman"/>
          <w:sz w:val="30"/>
          <w:szCs w:val="30"/>
          <w:lang w:val="ru-RU" w:eastAsia="ru-RU"/>
        </w:rPr>
        <w:t>по здоровью и благополучию</w:t>
      </w:r>
      <w:r w:rsidR="00B528C1" w:rsidRPr="00B528C1">
        <w:rPr>
          <w:rFonts w:ascii="Times New Roman" w:eastAsia="Times New Roman" w:hAnsi="Times New Roman" w:cs="Times New Roman"/>
          <w:sz w:val="30"/>
          <w:szCs w:val="30"/>
          <w:lang w:val="ru-RU" w:eastAsia="ru-RU"/>
        </w:rPr>
        <w:t xml:space="preserve">, которые </w:t>
      </w:r>
      <w:r w:rsidRPr="00B528C1">
        <w:rPr>
          <w:rFonts w:ascii="Times New Roman" w:eastAsia="Times New Roman" w:hAnsi="Times New Roman" w:cs="Times New Roman"/>
          <w:sz w:val="30"/>
          <w:szCs w:val="30"/>
          <w:lang w:val="ru-RU" w:eastAsia="ru-RU"/>
        </w:rPr>
        <w:t>пропагандирует преимущества здорового образа жизни</w:t>
      </w:r>
      <w:r w:rsidR="00B528C1" w:rsidRPr="00B528C1">
        <w:rPr>
          <w:rFonts w:ascii="Times New Roman" w:eastAsia="Times New Roman" w:hAnsi="Times New Roman" w:cs="Times New Roman"/>
          <w:sz w:val="30"/>
          <w:szCs w:val="30"/>
          <w:lang w:val="ru-RU" w:eastAsia="ru-RU"/>
        </w:rPr>
        <w:t xml:space="preserve"> для</w:t>
      </w:r>
      <w:r w:rsidRPr="00B528C1">
        <w:rPr>
          <w:rFonts w:ascii="Times New Roman" w:eastAsia="Times New Roman" w:hAnsi="Times New Roman" w:cs="Times New Roman"/>
          <w:sz w:val="30"/>
          <w:szCs w:val="30"/>
          <w:lang w:val="ru-RU" w:eastAsia="ru-RU"/>
        </w:rPr>
        <w:t xml:space="preserve"> </w:t>
      </w:r>
      <w:r w:rsidR="00B528C1" w:rsidRPr="00B528C1">
        <w:rPr>
          <w:rFonts w:ascii="Times New Roman" w:eastAsia="Times New Roman" w:hAnsi="Times New Roman" w:cs="Times New Roman"/>
          <w:sz w:val="30"/>
          <w:szCs w:val="30"/>
          <w:lang w:val="ru-RU" w:eastAsia="ru-RU"/>
        </w:rPr>
        <w:t>всех возрастных групп</w:t>
      </w:r>
      <w:r w:rsidRPr="00B528C1">
        <w:rPr>
          <w:rFonts w:ascii="Times New Roman" w:eastAsia="Times New Roman" w:hAnsi="Times New Roman" w:cs="Times New Roman"/>
          <w:sz w:val="30"/>
          <w:szCs w:val="30"/>
          <w:lang w:val="ru-RU" w:eastAsia="ru-RU"/>
        </w:rPr>
        <w:t>.</w:t>
      </w:r>
    </w:p>
    <w:p w14:paraId="3F024DDD" w14:textId="6DCF382F" w:rsidR="00E00582" w:rsidRPr="00B528C1" w:rsidRDefault="00E00582" w:rsidP="00DA7428">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B528C1">
        <w:rPr>
          <w:rFonts w:ascii="Times New Roman" w:eastAsia="Times New Roman" w:hAnsi="Times New Roman" w:cs="Times New Roman"/>
          <w:sz w:val="30"/>
          <w:szCs w:val="30"/>
          <w:lang w:val="ru" w:eastAsia="ru-RU"/>
        </w:rPr>
        <w:t xml:space="preserve">Политика отказа от табака и </w:t>
      </w:r>
      <w:r w:rsidR="00DF59D3">
        <w:rPr>
          <w:rFonts w:ascii="Times New Roman" w:eastAsia="Times New Roman" w:hAnsi="Times New Roman" w:cs="Times New Roman"/>
          <w:sz w:val="30"/>
          <w:szCs w:val="30"/>
          <w:lang w:val="ru" w:eastAsia="ru-RU"/>
        </w:rPr>
        <w:t xml:space="preserve">алкоголя </w:t>
      </w:r>
      <w:r w:rsidRPr="00B528C1">
        <w:rPr>
          <w:rFonts w:ascii="Times New Roman" w:eastAsia="Times New Roman" w:hAnsi="Times New Roman" w:cs="Times New Roman"/>
          <w:sz w:val="30"/>
          <w:szCs w:val="30"/>
          <w:lang w:val="ru" w:eastAsia="ru-RU"/>
        </w:rPr>
        <w:t xml:space="preserve">на матчах и </w:t>
      </w:r>
      <w:r w:rsidR="00DF59D3">
        <w:rPr>
          <w:rFonts w:ascii="Times New Roman" w:eastAsia="Times New Roman" w:hAnsi="Times New Roman" w:cs="Times New Roman"/>
          <w:sz w:val="30"/>
          <w:szCs w:val="30"/>
          <w:lang w:val="ru" w:eastAsia="ru-RU"/>
        </w:rPr>
        <w:t xml:space="preserve">на </w:t>
      </w:r>
      <w:r w:rsidRPr="00B528C1">
        <w:rPr>
          <w:rFonts w:ascii="Times New Roman" w:eastAsia="Times New Roman" w:hAnsi="Times New Roman" w:cs="Times New Roman"/>
          <w:sz w:val="30"/>
          <w:szCs w:val="30"/>
          <w:lang w:val="ru" w:eastAsia="ru-RU"/>
        </w:rPr>
        <w:t xml:space="preserve">стадионах, включая </w:t>
      </w:r>
      <w:r w:rsidR="00DF59D3">
        <w:rPr>
          <w:rFonts w:ascii="Times New Roman" w:eastAsia="Times New Roman" w:hAnsi="Times New Roman" w:cs="Times New Roman"/>
          <w:sz w:val="30"/>
          <w:szCs w:val="30"/>
          <w:lang w:val="ru" w:eastAsia="ru-RU"/>
        </w:rPr>
        <w:t>другие мероприятия проводимых под эгидой АБФФ</w:t>
      </w:r>
      <w:r w:rsidRPr="00B528C1">
        <w:rPr>
          <w:rFonts w:ascii="Times New Roman" w:eastAsia="Times New Roman" w:hAnsi="Times New Roman" w:cs="Times New Roman"/>
          <w:sz w:val="30"/>
          <w:szCs w:val="30"/>
          <w:lang w:val="ru" w:eastAsia="ru-RU"/>
        </w:rPr>
        <w:t>.</w:t>
      </w:r>
    </w:p>
    <w:p w14:paraId="0203051F" w14:textId="48E835BA" w:rsidR="00CD3159" w:rsidRDefault="00CD3159" w:rsidP="00E00582">
      <w:pPr>
        <w:pStyle w:val="ac"/>
        <w:spacing w:before="0" w:beforeAutospacing="0" w:after="0" w:afterAutospacing="0" w:line="360" w:lineRule="exact"/>
        <w:ind w:firstLine="709"/>
        <w:jc w:val="both"/>
        <w:rPr>
          <w:sz w:val="30"/>
          <w:szCs w:val="30"/>
          <w:lang w:val="ru"/>
        </w:rPr>
      </w:pPr>
    </w:p>
    <w:p w14:paraId="16A2C642" w14:textId="61CF629A" w:rsidR="00077D5B" w:rsidRPr="00326BAC" w:rsidRDefault="00CD3159" w:rsidP="00326BAC">
      <w:pPr>
        <w:spacing w:after="0" w:line="360" w:lineRule="exact"/>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r w:rsidR="0017417F">
        <w:rPr>
          <w:rFonts w:ascii="Times New Roman" w:eastAsia="Times New Roman" w:hAnsi="Times New Roman" w:cs="Times New Roman"/>
          <w:sz w:val="30"/>
          <w:szCs w:val="30"/>
          <w:lang w:val="ru" w:eastAsia="ru-RU"/>
        </w:rPr>
        <w:t>и</w:t>
      </w:r>
      <w:r w:rsidR="00863CC7" w:rsidRPr="0017417F">
        <w:rPr>
          <w:rFonts w:ascii="Times New Roman" w:eastAsia="Times New Roman" w:hAnsi="Times New Roman" w:cs="Times New Roman"/>
          <w:sz w:val="30"/>
          <w:szCs w:val="30"/>
          <w:lang w:val="ru" w:eastAsia="ru-RU"/>
        </w:rPr>
        <w:t>спользовать направления улучшени</w:t>
      </w:r>
      <w:r w:rsidR="0017417F" w:rsidRPr="0017417F">
        <w:rPr>
          <w:rFonts w:ascii="Times New Roman" w:eastAsia="Times New Roman" w:hAnsi="Times New Roman" w:cs="Times New Roman"/>
          <w:sz w:val="30"/>
          <w:szCs w:val="30"/>
          <w:lang w:val="ru" w:eastAsia="ru-RU"/>
        </w:rPr>
        <w:t>я</w:t>
      </w:r>
      <w:r w:rsidR="00863CC7" w:rsidRPr="0017417F">
        <w:rPr>
          <w:rFonts w:ascii="Times New Roman" w:eastAsia="Times New Roman" w:hAnsi="Times New Roman" w:cs="Times New Roman"/>
          <w:sz w:val="30"/>
          <w:szCs w:val="30"/>
          <w:lang w:val="ru" w:eastAsia="ru-RU"/>
        </w:rPr>
        <w:t xml:space="preserve"> физической</w:t>
      </w:r>
      <w:r w:rsidR="00E00582" w:rsidRPr="0017417F">
        <w:rPr>
          <w:rFonts w:ascii="Times New Roman" w:eastAsia="Times New Roman" w:hAnsi="Times New Roman" w:cs="Times New Roman"/>
          <w:sz w:val="30"/>
          <w:szCs w:val="30"/>
          <w:lang w:val="ru" w:eastAsia="ru-RU"/>
        </w:rPr>
        <w:t xml:space="preserve"> активност</w:t>
      </w:r>
      <w:r w:rsidR="00863CC7" w:rsidRPr="0017417F">
        <w:rPr>
          <w:rFonts w:ascii="Times New Roman" w:eastAsia="Times New Roman" w:hAnsi="Times New Roman" w:cs="Times New Roman"/>
          <w:sz w:val="30"/>
          <w:szCs w:val="30"/>
          <w:lang w:val="ru" w:eastAsia="ru-RU"/>
        </w:rPr>
        <w:t>и</w:t>
      </w:r>
      <w:r w:rsidR="00E00582" w:rsidRPr="0017417F">
        <w:rPr>
          <w:rFonts w:ascii="Times New Roman" w:eastAsia="Times New Roman" w:hAnsi="Times New Roman" w:cs="Times New Roman"/>
          <w:sz w:val="30"/>
          <w:szCs w:val="30"/>
          <w:lang w:val="ru" w:eastAsia="ru-RU"/>
        </w:rPr>
        <w:t>, психическо</w:t>
      </w:r>
      <w:r w:rsidR="00863CC7" w:rsidRPr="0017417F">
        <w:rPr>
          <w:rFonts w:ascii="Times New Roman" w:eastAsia="Times New Roman" w:hAnsi="Times New Roman" w:cs="Times New Roman"/>
          <w:sz w:val="30"/>
          <w:szCs w:val="30"/>
          <w:lang w:val="ru" w:eastAsia="ru-RU"/>
        </w:rPr>
        <w:t>го</w:t>
      </w:r>
      <w:r w:rsidR="00E00582" w:rsidRPr="0017417F">
        <w:rPr>
          <w:rFonts w:ascii="Times New Roman" w:eastAsia="Times New Roman" w:hAnsi="Times New Roman" w:cs="Times New Roman"/>
          <w:sz w:val="30"/>
          <w:szCs w:val="30"/>
          <w:lang w:val="ru" w:eastAsia="ru-RU"/>
        </w:rPr>
        <w:t xml:space="preserve"> здоровь</w:t>
      </w:r>
      <w:r w:rsidR="00863CC7" w:rsidRPr="0017417F">
        <w:rPr>
          <w:rFonts w:ascii="Times New Roman" w:eastAsia="Times New Roman" w:hAnsi="Times New Roman" w:cs="Times New Roman"/>
          <w:sz w:val="30"/>
          <w:szCs w:val="30"/>
          <w:lang w:val="ru" w:eastAsia="ru-RU"/>
        </w:rPr>
        <w:t>я</w:t>
      </w:r>
      <w:r w:rsidR="00E00582" w:rsidRPr="0017417F">
        <w:rPr>
          <w:rFonts w:ascii="Times New Roman" w:eastAsia="Times New Roman" w:hAnsi="Times New Roman" w:cs="Times New Roman"/>
          <w:sz w:val="30"/>
          <w:szCs w:val="30"/>
          <w:lang w:val="ru" w:eastAsia="ru-RU"/>
        </w:rPr>
        <w:t xml:space="preserve"> и недопущени</w:t>
      </w:r>
      <w:r w:rsidR="00511512">
        <w:rPr>
          <w:rFonts w:ascii="Times New Roman" w:eastAsia="Times New Roman" w:hAnsi="Times New Roman" w:cs="Times New Roman"/>
          <w:sz w:val="30"/>
          <w:szCs w:val="30"/>
          <w:lang w:val="ru" w:eastAsia="ru-RU"/>
        </w:rPr>
        <w:t>е</w:t>
      </w:r>
      <w:r w:rsidR="00E00582" w:rsidRPr="0017417F">
        <w:rPr>
          <w:rFonts w:ascii="Times New Roman" w:eastAsia="Times New Roman" w:hAnsi="Times New Roman" w:cs="Times New Roman"/>
          <w:sz w:val="30"/>
          <w:szCs w:val="30"/>
          <w:lang w:val="ru" w:eastAsia="ru-RU"/>
        </w:rPr>
        <w:t xml:space="preserve"> злоупотребления </w:t>
      </w:r>
      <w:r w:rsidR="00863CC7" w:rsidRPr="0017417F">
        <w:rPr>
          <w:rFonts w:ascii="Times New Roman" w:eastAsia="Times New Roman" w:hAnsi="Times New Roman" w:cs="Times New Roman"/>
          <w:sz w:val="30"/>
          <w:szCs w:val="30"/>
          <w:lang w:val="ru" w:eastAsia="ru-RU"/>
        </w:rPr>
        <w:t>табакокурени</w:t>
      </w:r>
      <w:r w:rsidR="0017417F" w:rsidRPr="0017417F">
        <w:rPr>
          <w:rFonts w:ascii="Times New Roman" w:eastAsia="Times New Roman" w:hAnsi="Times New Roman" w:cs="Times New Roman"/>
          <w:sz w:val="30"/>
          <w:szCs w:val="30"/>
          <w:lang w:val="ru" w:eastAsia="ru-RU"/>
        </w:rPr>
        <w:t>я</w:t>
      </w:r>
      <w:r w:rsidR="00863CC7" w:rsidRPr="0017417F">
        <w:rPr>
          <w:rFonts w:ascii="Times New Roman" w:eastAsia="Times New Roman" w:hAnsi="Times New Roman" w:cs="Times New Roman"/>
          <w:sz w:val="30"/>
          <w:szCs w:val="30"/>
          <w:lang w:val="ru" w:eastAsia="ru-RU"/>
        </w:rPr>
        <w:t xml:space="preserve"> и алкоголя</w:t>
      </w:r>
      <w:r w:rsidR="0017417F" w:rsidRPr="0017417F">
        <w:rPr>
          <w:rFonts w:ascii="Times New Roman" w:eastAsia="Times New Roman" w:hAnsi="Times New Roman" w:cs="Times New Roman"/>
          <w:sz w:val="30"/>
          <w:szCs w:val="30"/>
          <w:lang w:val="ru" w:eastAsia="ru-RU"/>
        </w:rPr>
        <w:t>.</w:t>
      </w:r>
    </w:p>
    <w:p w14:paraId="16C824B0" w14:textId="77777777" w:rsidR="00F16622" w:rsidRPr="006E03B3" w:rsidRDefault="00F16622" w:rsidP="00F16622">
      <w:pPr>
        <w:spacing w:after="0" w:line="360" w:lineRule="exact"/>
        <w:rPr>
          <w:rFonts w:ascii="Times New Roman" w:hAnsi="Times New Roman" w:cs="Times New Roman"/>
          <w:b/>
          <w:bCs/>
          <w:sz w:val="30"/>
          <w:szCs w:val="30"/>
          <w:lang w:val="ru"/>
        </w:rPr>
      </w:pPr>
      <w:r w:rsidRPr="006E03B3">
        <w:rPr>
          <w:rFonts w:ascii="Times New Roman" w:hAnsi="Times New Roman" w:cs="Times New Roman"/>
          <w:sz w:val="30"/>
          <w:szCs w:val="30"/>
          <w:lang w:val="ru"/>
        </w:rPr>
        <w:lastRenderedPageBreak/>
        <w:t>ТЕМЫ</w:t>
      </w:r>
      <w:r w:rsidRPr="001629C1">
        <w:rPr>
          <w:rFonts w:ascii="Times New Roman" w:eastAsia="Times New Roman" w:hAnsi="Times New Roman" w:cs="Times New Roman"/>
          <w:sz w:val="30"/>
          <w:szCs w:val="30"/>
          <w:lang w:val="ru" w:eastAsia="ru-RU"/>
        </w:rPr>
        <w:t>:</w:t>
      </w:r>
      <w:r w:rsidRPr="001629C1">
        <w:rPr>
          <w:rFonts w:eastAsia="Times New Roman"/>
          <w:sz w:val="30"/>
          <w:szCs w:val="30"/>
          <w:lang w:eastAsia="ru-RU"/>
        </w:rPr>
        <w:t> </w:t>
      </w:r>
    </w:p>
    <w:p w14:paraId="1734326E" w14:textId="77777777" w:rsidR="00F16622" w:rsidRPr="0080678E" w:rsidRDefault="00F16622" w:rsidP="00F16622">
      <w:pPr>
        <w:pStyle w:val="paragraph"/>
        <w:spacing w:before="0" w:beforeAutospacing="0" w:after="0" w:afterAutospacing="0"/>
        <w:textAlignment w:val="baseline"/>
        <w:rPr>
          <w:sz w:val="32"/>
          <w:szCs w:val="32"/>
        </w:rPr>
      </w:pPr>
    </w:p>
    <w:p w14:paraId="78975AEF" w14:textId="08E1CC0B" w:rsidR="004D2DC8" w:rsidRPr="004D2DC8" w:rsidRDefault="004D2DC8" w:rsidP="00DA7428">
      <w:pPr>
        <w:pStyle w:val="ac"/>
        <w:numPr>
          <w:ilvl w:val="0"/>
          <w:numId w:val="14"/>
        </w:numPr>
        <w:spacing w:before="0" w:beforeAutospacing="0" w:after="0" w:afterAutospacing="0" w:line="360" w:lineRule="exact"/>
        <w:jc w:val="both"/>
        <w:rPr>
          <w:sz w:val="30"/>
          <w:szCs w:val="30"/>
          <w:lang w:val="ru"/>
        </w:rPr>
      </w:pPr>
      <w:r w:rsidRPr="004D2DC8">
        <w:rPr>
          <w:sz w:val="30"/>
          <w:szCs w:val="30"/>
          <w:lang w:val="ru"/>
        </w:rPr>
        <w:t xml:space="preserve">Программы, ориентированные на </w:t>
      </w:r>
      <w:r w:rsidR="009318A0">
        <w:rPr>
          <w:sz w:val="30"/>
          <w:szCs w:val="30"/>
          <w:lang w:val="ru"/>
        </w:rPr>
        <w:t xml:space="preserve">развитие </w:t>
      </w:r>
      <w:r w:rsidR="009318A0" w:rsidRPr="00F04D3F">
        <w:rPr>
          <w:sz w:val="30"/>
          <w:szCs w:val="30"/>
          <w:lang w:val="ru"/>
        </w:rPr>
        <w:t>футбол</w:t>
      </w:r>
      <w:r w:rsidR="009318A0">
        <w:rPr>
          <w:sz w:val="30"/>
          <w:szCs w:val="30"/>
          <w:lang w:val="ru"/>
        </w:rPr>
        <w:t xml:space="preserve">а среди </w:t>
      </w:r>
      <w:r w:rsidR="009318A0" w:rsidRPr="00F04D3F">
        <w:rPr>
          <w:sz w:val="30"/>
          <w:szCs w:val="30"/>
          <w:lang w:val="ru"/>
        </w:rPr>
        <w:t>пожилых людей.</w:t>
      </w:r>
    </w:p>
    <w:p w14:paraId="4F7CEEE1" w14:textId="77777777" w:rsidR="00362549" w:rsidRDefault="004D2DC8" w:rsidP="00DA7428">
      <w:pPr>
        <w:pStyle w:val="ac"/>
        <w:numPr>
          <w:ilvl w:val="0"/>
          <w:numId w:val="14"/>
        </w:numPr>
        <w:spacing w:before="0" w:beforeAutospacing="0" w:after="0" w:afterAutospacing="0" w:line="360" w:lineRule="exact"/>
        <w:jc w:val="both"/>
        <w:rPr>
          <w:sz w:val="30"/>
          <w:szCs w:val="30"/>
          <w:lang w:val="ru"/>
        </w:rPr>
      </w:pPr>
      <w:r w:rsidRPr="004D2DC8">
        <w:rPr>
          <w:sz w:val="30"/>
          <w:szCs w:val="30"/>
          <w:lang w:val="ru"/>
        </w:rPr>
        <w:t>Руководство и рекомендации по повышению компетентности в вопросах здоровья и благополучия</w:t>
      </w:r>
      <w:r w:rsidR="00362549">
        <w:rPr>
          <w:sz w:val="30"/>
          <w:szCs w:val="30"/>
          <w:lang w:val="ru"/>
        </w:rPr>
        <w:t>.</w:t>
      </w:r>
    </w:p>
    <w:p w14:paraId="254F566F" w14:textId="06E512E5" w:rsidR="00CE4BD4" w:rsidRDefault="00362549" w:rsidP="00DA7428">
      <w:pPr>
        <w:pStyle w:val="ac"/>
        <w:numPr>
          <w:ilvl w:val="0"/>
          <w:numId w:val="14"/>
        </w:numPr>
        <w:spacing w:before="0" w:beforeAutospacing="0" w:after="0" w:afterAutospacing="0" w:line="360" w:lineRule="exact"/>
        <w:jc w:val="both"/>
        <w:rPr>
          <w:sz w:val="30"/>
          <w:szCs w:val="30"/>
          <w:lang w:val="ru"/>
        </w:rPr>
      </w:pPr>
      <w:r w:rsidRPr="00362549">
        <w:rPr>
          <w:sz w:val="30"/>
          <w:szCs w:val="30"/>
          <w:lang w:val="ru"/>
        </w:rPr>
        <w:t>Кампании по повышению осведомленности по вопросам здоровья и благополучия.</w:t>
      </w:r>
    </w:p>
    <w:p w14:paraId="1D1296E9" w14:textId="77777777" w:rsidR="00362549" w:rsidRPr="00362549" w:rsidRDefault="00362549" w:rsidP="00E10560">
      <w:pPr>
        <w:pStyle w:val="ac"/>
        <w:spacing w:before="0" w:beforeAutospacing="0" w:after="0" w:afterAutospacing="0" w:line="360" w:lineRule="exact"/>
        <w:ind w:left="1429"/>
        <w:jc w:val="both"/>
        <w:rPr>
          <w:sz w:val="30"/>
          <w:szCs w:val="30"/>
          <w:lang w:val="ru"/>
        </w:rPr>
      </w:pPr>
    </w:p>
    <w:tbl>
      <w:tblPr>
        <w:tblStyle w:val="aa"/>
        <w:tblW w:w="0" w:type="auto"/>
        <w:tblLook w:val="04A0" w:firstRow="1" w:lastRow="0" w:firstColumn="1" w:lastColumn="0" w:noHBand="0" w:noVBand="1"/>
      </w:tblPr>
      <w:tblGrid>
        <w:gridCol w:w="1450"/>
        <w:gridCol w:w="5360"/>
        <w:gridCol w:w="3385"/>
      </w:tblGrid>
      <w:tr w:rsidR="00CB4A2E" w14:paraId="39FC21F2" w14:textId="77777777" w:rsidTr="001D584A">
        <w:tc>
          <w:tcPr>
            <w:tcW w:w="1450" w:type="dxa"/>
          </w:tcPr>
          <w:p w14:paraId="2000C4A0" w14:textId="77777777" w:rsidR="00CB4A2E" w:rsidRPr="00FC5904" w:rsidRDefault="00CB4A2E" w:rsidP="001D584A">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5360" w:type="dxa"/>
          </w:tcPr>
          <w:p w14:paraId="5883E38C" w14:textId="77777777" w:rsidR="00CB4A2E" w:rsidRPr="00FC5904" w:rsidRDefault="00CB4A2E" w:rsidP="001D584A">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3385" w:type="dxa"/>
          </w:tcPr>
          <w:p w14:paraId="56BD5F41" w14:textId="77777777" w:rsidR="00CB4A2E" w:rsidRPr="00FC5904" w:rsidRDefault="00CB4A2E" w:rsidP="001D584A">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7A062E" w:rsidRPr="00077D5B" w14:paraId="0467B62D" w14:textId="77777777" w:rsidTr="001D584A">
        <w:tc>
          <w:tcPr>
            <w:tcW w:w="1450" w:type="dxa"/>
          </w:tcPr>
          <w:p w14:paraId="742FB424" w14:textId="3319C32B" w:rsidR="007A062E" w:rsidRPr="005E7A83" w:rsidRDefault="007A062E" w:rsidP="001D584A">
            <w:pPr>
              <w:pStyle w:val="paragraph"/>
              <w:spacing w:before="0" w:after="0"/>
              <w:jc w:val="center"/>
              <w:textAlignment w:val="baseline"/>
              <w:rPr>
                <w:sz w:val="30"/>
                <w:szCs w:val="30"/>
                <w:lang w:val="ru-RU" w:eastAsia="ru-RU"/>
              </w:rPr>
            </w:pPr>
            <w:r>
              <w:rPr>
                <w:sz w:val="30"/>
                <w:szCs w:val="30"/>
                <w:lang w:val="ru-RU" w:eastAsia="ru-RU"/>
              </w:rPr>
              <w:t>1</w:t>
            </w:r>
          </w:p>
        </w:tc>
        <w:tc>
          <w:tcPr>
            <w:tcW w:w="5360" w:type="dxa"/>
          </w:tcPr>
          <w:p w14:paraId="65F7C51D" w14:textId="0729AEBC" w:rsidR="007A062E" w:rsidRPr="00095B5D" w:rsidRDefault="006A4FF8" w:rsidP="007A062E">
            <w:pPr>
              <w:pStyle w:val="paragraph"/>
              <w:spacing w:before="0" w:beforeAutospacing="0" w:after="0" w:afterAutospacing="0"/>
              <w:jc w:val="center"/>
              <w:textAlignment w:val="baseline"/>
              <w:rPr>
                <w:sz w:val="30"/>
                <w:szCs w:val="30"/>
                <w:lang w:val="ru-RU" w:eastAsia="ru-RU"/>
              </w:rPr>
            </w:pPr>
            <w:r>
              <w:rPr>
                <w:sz w:val="30"/>
                <w:szCs w:val="30"/>
                <w:lang w:val="ru-RU" w:eastAsia="ru-RU"/>
              </w:rPr>
              <w:t>Проект АБФФ</w:t>
            </w:r>
            <w:r w:rsidR="007A062E" w:rsidRPr="004B552D">
              <w:rPr>
                <w:sz w:val="30"/>
                <w:szCs w:val="30"/>
                <w:lang w:eastAsia="ru-RU"/>
              </w:rPr>
              <w:t>, посвященный вовлечению пожилых людей в футбол</w:t>
            </w:r>
          </w:p>
        </w:tc>
        <w:tc>
          <w:tcPr>
            <w:tcW w:w="3385" w:type="dxa"/>
          </w:tcPr>
          <w:p w14:paraId="61D35B70" w14:textId="6D677D61" w:rsidR="007A062E" w:rsidRPr="00A845A0" w:rsidRDefault="007A062E" w:rsidP="001D584A">
            <w:pPr>
              <w:pStyle w:val="paragraph"/>
              <w:spacing w:before="0" w:beforeAutospacing="0" w:after="0" w:afterAutospacing="0"/>
              <w:jc w:val="center"/>
              <w:rPr>
                <w:sz w:val="30"/>
                <w:szCs w:val="30"/>
                <w:lang w:val="ru-RU" w:eastAsia="ru-RU"/>
              </w:rPr>
            </w:pPr>
            <w:r>
              <w:rPr>
                <w:sz w:val="30"/>
                <w:szCs w:val="30"/>
                <w:lang w:val="ru-RU" w:eastAsia="ru-RU"/>
              </w:rPr>
              <w:t>Активная стадия</w:t>
            </w:r>
          </w:p>
        </w:tc>
      </w:tr>
      <w:tr w:rsidR="007A062E" w:rsidRPr="00EC0DD5" w14:paraId="27312720" w14:textId="77777777" w:rsidTr="001D584A">
        <w:trPr>
          <w:trHeight w:val="707"/>
        </w:trPr>
        <w:tc>
          <w:tcPr>
            <w:tcW w:w="1450" w:type="dxa"/>
            <w:vMerge w:val="restart"/>
          </w:tcPr>
          <w:p w14:paraId="5CD2A25E" w14:textId="77777777" w:rsidR="007A062E" w:rsidRDefault="007A062E" w:rsidP="001D584A">
            <w:pPr>
              <w:pStyle w:val="paragraph"/>
              <w:spacing w:before="0" w:beforeAutospacing="0" w:after="0" w:afterAutospacing="0"/>
              <w:jc w:val="center"/>
              <w:textAlignment w:val="baseline"/>
              <w:rPr>
                <w:sz w:val="30"/>
                <w:szCs w:val="30"/>
                <w:lang w:val="ru-RU" w:eastAsia="ru-RU"/>
              </w:rPr>
            </w:pPr>
          </w:p>
          <w:p w14:paraId="1A030F2F" w14:textId="1C7004B5" w:rsidR="007A062E" w:rsidRPr="00E7378A" w:rsidRDefault="007A062E" w:rsidP="001D584A">
            <w:pPr>
              <w:pStyle w:val="paragraph"/>
              <w:spacing w:before="0" w:beforeAutospacing="0" w:after="0" w:afterAutospacing="0"/>
              <w:jc w:val="center"/>
              <w:textAlignment w:val="baseline"/>
              <w:rPr>
                <w:sz w:val="30"/>
                <w:szCs w:val="30"/>
                <w:lang w:val="ru-RU" w:eastAsia="ru-RU"/>
              </w:rPr>
            </w:pPr>
            <w:r>
              <w:rPr>
                <w:sz w:val="30"/>
                <w:szCs w:val="30"/>
                <w:lang w:val="ru-RU" w:eastAsia="ru-RU"/>
              </w:rPr>
              <w:t>2</w:t>
            </w:r>
          </w:p>
          <w:p w14:paraId="17ABE2F1" w14:textId="15DEFC1B" w:rsidR="007A062E" w:rsidRPr="00E7378A" w:rsidRDefault="007A062E" w:rsidP="001D584A">
            <w:pPr>
              <w:pStyle w:val="paragraph"/>
              <w:spacing w:before="0" w:after="0"/>
              <w:jc w:val="center"/>
              <w:textAlignment w:val="baseline"/>
              <w:rPr>
                <w:sz w:val="30"/>
                <w:szCs w:val="30"/>
                <w:lang w:val="ru-RU" w:eastAsia="ru-RU"/>
              </w:rPr>
            </w:pPr>
          </w:p>
        </w:tc>
        <w:tc>
          <w:tcPr>
            <w:tcW w:w="5360" w:type="dxa"/>
            <w:vAlign w:val="center"/>
          </w:tcPr>
          <w:p w14:paraId="382DF584" w14:textId="300854DE" w:rsidR="007A062E" w:rsidRPr="004B552D" w:rsidRDefault="00482721" w:rsidP="002057B0">
            <w:pPr>
              <w:pStyle w:val="paragraph"/>
              <w:spacing w:before="0" w:beforeAutospacing="0" w:after="0" w:afterAutospacing="0"/>
              <w:jc w:val="center"/>
              <w:textAlignment w:val="baseline"/>
              <w:rPr>
                <w:sz w:val="30"/>
                <w:szCs w:val="30"/>
                <w:lang w:val="ru-RU" w:eastAsia="ru-RU"/>
              </w:rPr>
            </w:pPr>
            <w:r>
              <w:rPr>
                <w:sz w:val="30"/>
                <w:szCs w:val="30"/>
                <w:lang w:val="ru-RU" w:eastAsia="ru-RU"/>
              </w:rPr>
              <w:t>Обучающий</w:t>
            </w:r>
            <w:r w:rsidR="007A062E" w:rsidRPr="002057B0">
              <w:rPr>
                <w:sz w:val="30"/>
                <w:szCs w:val="30"/>
                <w:lang w:val="ru-RU" w:eastAsia="ru-RU"/>
              </w:rPr>
              <w:t xml:space="preserve"> материал для</w:t>
            </w:r>
            <w:r w:rsidR="002057B0">
              <w:rPr>
                <w:sz w:val="30"/>
                <w:szCs w:val="30"/>
                <w:lang w:val="ru-RU" w:eastAsia="ru-RU"/>
              </w:rPr>
              <w:t xml:space="preserve"> всех заинтересованных сторон</w:t>
            </w:r>
          </w:p>
        </w:tc>
        <w:tc>
          <w:tcPr>
            <w:tcW w:w="3385" w:type="dxa"/>
          </w:tcPr>
          <w:p w14:paraId="24212911" w14:textId="13357AD3" w:rsidR="007A062E" w:rsidRPr="007029F9" w:rsidRDefault="002057B0" w:rsidP="001D584A">
            <w:pPr>
              <w:pStyle w:val="paragraph"/>
              <w:spacing w:before="0" w:beforeAutospacing="0" w:after="0" w:afterAutospacing="0"/>
              <w:jc w:val="center"/>
              <w:textAlignment w:val="baseline"/>
              <w:rPr>
                <w:sz w:val="30"/>
                <w:szCs w:val="30"/>
                <w:lang w:val="ru-RU" w:eastAsia="ru-RU"/>
              </w:rPr>
            </w:pPr>
            <w:r w:rsidRPr="00095B5D">
              <w:rPr>
                <w:sz w:val="30"/>
                <w:szCs w:val="30"/>
                <w:lang w:val="ru-RU" w:eastAsia="ru-RU"/>
              </w:rPr>
              <w:t>Количество</w:t>
            </w:r>
            <w:r w:rsidRPr="00095B5D">
              <w:rPr>
                <w:sz w:val="30"/>
                <w:szCs w:val="30"/>
                <w:lang w:eastAsia="ru-RU"/>
              </w:rPr>
              <w:t xml:space="preserve"> </w:t>
            </w:r>
            <w:r w:rsidRPr="00095B5D">
              <w:rPr>
                <w:sz w:val="30"/>
                <w:szCs w:val="30"/>
                <w:lang w:val="ru-RU" w:eastAsia="ru-RU"/>
              </w:rPr>
              <w:t xml:space="preserve">обученных </w:t>
            </w:r>
            <w:r>
              <w:rPr>
                <w:sz w:val="30"/>
                <w:szCs w:val="30"/>
                <w:lang w:val="ru-RU" w:eastAsia="ru-RU"/>
              </w:rPr>
              <w:t>людей</w:t>
            </w:r>
            <w:r w:rsidR="007A062E" w:rsidRPr="00D638B2">
              <w:rPr>
                <w:sz w:val="30"/>
                <w:szCs w:val="30"/>
                <w:lang w:val="ru-RU" w:eastAsia="ru-RU"/>
              </w:rPr>
              <w:t> </w:t>
            </w:r>
          </w:p>
        </w:tc>
      </w:tr>
      <w:tr w:rsidR="007A062E" w:rsidRPr="007029F9" w14:paraId="504E2F37" w14:textId="77777777" w:rsidTr="001D584A">
        <w:trPr>
          <w:trHeight w:val="738"/>
        </w:trPr>
        <w:tc>
          <w:tcPr>
            <w:tcW w:w="1450" w:type="dxa"/>
            <w:vMerge/>
          </w:tcPr>
          <w:p w14:paraId="23B6C813" w14:textId="09338F09" w:rsidR="007A062E" w:rsidRPr="00E7378A" w:rsidRDefault="007A062E" w:rsidP="001D584A">
            <w:pPr>
              <w:pStyle w:val="paragraph"/>
              <w:spacing w:before="0" w:beforeAutospacing="0" w:after="0" w:afterAutospacing="0"/>
              <w:jc w:val="center"/>
              <w:textAlignment w:val="baseline"/>
              <w:rPr>
                <w:sz w:val="30"/>
                <w:szCs w:val="30"/>
                <w:lang w:val="ru-RU" w:eastAsia="ru-RU"/>
              </w:rPr>
            </w:pPr>
          </w:p>
        </w:tc>
        <w:tc>
          <w:tcPr>
            <w:tcW w:w="5360" w:type="dxa"/>
          </w:tcPr>
          <w:p w14:paraId="36264563" w14:textId="7CF1D6AC" w:rsidR="007A062E" w:rsidRPr="001437C8" w:rsidRDefault="007A062E" w:rsidP="001D584A">
            <w:pPr>
              <w:pStyle w:val="paragraph"/>
              <w:spacing w:before="0" w:after="0"/>
              <w:jc w:val="center"/>
              <w:textAlignment w:val="baseline"/>
              <w:rPr>
                <w:sz w:val="30"/>
                <w:szCs w:val="30"/>
                <w:lang w:val="ru-RU" w:eastAsia="ru-RU"/>
              </w:rPr>
            </w:pPr>
            <w:r w:rsidRPr="002057B0">
              <w:rPr>
                <w:sz w:val="30"/>
                <w:szCs w:val="30"/>
                <w:lang w:val="ru-RU" w:eastAsia="ru-RU"/>
              </w:rPr>
              <w:t xml:space="preserve">Медицинский осмотр для сотрудников </w:t>
            </w:r>
            <w:r w:rsidR="00B15E03">
              <w:rPr>
                <w:sz w:val="30"/>
                <w:szCs w:val="30"/>
                <w:lang w:val="ru-RU" w:eastAsia="ru-RU"/>
              </w:rPr>
              <w:t>АБФФ</w:t>
            </w:r>
          </w:p>
        </w:tc>
        <w:tc>
          <w:tcPr>
            <w:tcW w:w="3385" w:type="dxa"/>
          </w:tcPr>
          <w:p w14:paraId="7540C18D" w14:textId="36085D47" w:rsidR="00B15E03" w:rsidRPr="007029F9" w:rsidRDefault="007A062E" w:rsidP="00B15E03">
            <w:pPr>
              <w:pStyle w:val="paragraph"/>
              <w:spacing w:before="0" w:beforeAutospacing="0" w:after="0" w:afterAutospacing="0"/>
              <w:jc w:val="center"/>
              <w:rPr>
                <w:sz w:val="30"/>
                <w:szCs w:val="30"/>
                <w:lang w:val="ru-RU" w:eastAsia="ru-RU"/>
              </w:rPr>
            </w:pPr>
            <w:r w:rsidRPr="004B552D">
              <w:rPr>
                <w:sz w:val="30"/>
                <w:szCs w:val="30"/>
                <w:lang w:val="ru-RU" w:eastAsia="ru-RU"/>
              </w:rPr>
              <w:t xml:space="preserve">% </w:t>
            </w:r>
            <w:r w:rsidR="00B15E03">
              <w:rPr>
                <w:sz w:val="30"/>
                <w:szCs w:val="30"/>
                <w:lang w:val="ru-RU" w:eastAsia="ru-RU"/>
              </w:rPr>
              <w:t>сотрудников</w:t>
            </w:r>
          </w:p>
        </w:tc>
      </w:tr>
      <w:tr w:rsidR="007A062E" w:rsidRPr="007029F9" w14:paraId="640B6804" w14:textId="77777777" w:rsidTr="007A062E">
        <w:trPr>
          <w:trHeight w:val="738"/>
        </w:trPr>
        <w:tc>
          <w:tcPr>
            <w:tcW w:w="1450" w:type="dxa"/>
          </w:tcPr>
          <w:p w14:paraId="3621B7BB" w14:textId="77777777" w:rsidR="004B552D" w:rsidRDefault="004B552D" w:rsidP="001D584A">
            <w:pPr>
              <w:pStyle w:val="paragraph"/>
              <w:spacing w:before="0" w:beforeAutospacing="0" w:after="0" w:afterAutospacing="0"/>
              <w:jc w:val="center"/>
              <w:textAlignment w:val="baseline"/>
              <w:rPr>
                <w:sz w:val="30"/>
                <w:szCs w:val="30"/>
                <w:lang w:val="ru-RU" w:eastAsia="ru-RU"/>
              </w:rPr>
            </w:pPr>
          </w:p>
          <w:p w14:paraId="30C3A0CB" w14:textId="65562DA3" w:rsidR="007A062E" w:rsidRPr="00E7378A" w:rsidRDefault="007A062E" w:rsidP="001D584A">
            <w:pPr>
              <w:pStyle w:val="paragraph"/>
              <w:spacing w:before="0" w:beforeAutospacing="0" w:after="0" w:afterAutospacing="0"/>
              <w:jc w:val="center"/>
              <w:textAlignment w:val="baseline"/>
              <w:rPr>
                <w:sz w:val="30"/>
                <w:szCs w:val="30"/>
                <w:lang w:val="ru-RU" w:eastAsia="ru-RU"/>
              </w:rPr>
            </w:pPr>
            <w:r>
              <w:rPr>
                <w:sz w:val="30"/>
                <w:szCs w:val="30"/>
                <w:lang w:val="ru-RU" w:eastAsia="ru-RU"/>
              </w:rPr>
              <w:t>3</w:t>
            </w:r>
          </w:p>
        </w:tc>
        <w:tc>
          <w:tcPr>
            <w:tcW w:w="5360" w:type="dxa"/>
          </w:tcPr>
          <w:p w14:paraId="5BFC64C3" w14:textId="3C29F9A7" w:rsidR="007A062E" w:rsidRPr="001437C8" w:rsidRDefault="000F4BB0" w:rsidP="001D584A">
            <w:pPr>
              <w:pStyle w:val="paragraph"/>
              <w:spacing w:before="0" w:after="0"/>
              <w:jc w:val="center"/>
              <w:textAlignment w:val="baseline"/>
              <w:rPr>
                <w:sz w:val="30"/>
                <w:szCs w:val="30"/>
                <w:lang w:val="ru-RU" w:eastAsia="ru-RU"/>
              </w:rPr>
            </w:pPr>
            <w:r>
              <w:rPr>
                <w:sz w:val="30"/>
                <w:szCs w:val="30"/>
                <w:lang w:val="ru-RU" w:eastAsia="ru-RU"/>
              </w:rPr>
              <w:t xml:space="preserve">Клубы </w:t>
            </w:r>
            <w:r w:rsidR="007A062E" w:rsidRPr="002057B0">
              <w:rPr>
                <w:sz w:val="30"/>
                <w:szCs w:val="30"/>
                <w:lang w:val="ru-RU" w:eastAsia="ru-RU"/>
              </w:rPr>
              <w:t xml:space="preserve">будут сотрудничать с </w:t>
            </w:r>
            <w:r>
              <w:rPr>
                <w:sz w:val="30"/>
                <w:szCs w:val="30"/>
                <w:lang w:val="ru-RU" w:eastAsia="ru-RU"/>
              </w:rPr>
              <w:t>АБФФ</w:t>
            </w:r>
            <w:r w:rsidR="007A062E" w:rsidRPr="002057B0">
              <w:rPr>
                <w:sz w:val="30"/>
                <w:szCs w:val="30"/>
                <w:lang w:val="ru-RU" w:eastAsia="ru-RU"/>
              </w:rPr>
              <w:t xml:space="preserve"> в проведении информационных кампаний.</w:t>
            </w:r>
          </w:p>
        </w:tc>
        <w:tc>
          <w:tcPr>
            <w:tcW w:w="3385" w:type="dxa"/>
          </w:tcPr>
          <w:p w14:paraId="7CB26CF8" w14:textId="50AE13CE" w:rsidR="007A062E" w:rsidRPr="007029F9" w:rsidRDefault="00FE021A" w:rsidP="001D584A">
            <w:pPr>
              <w:pStyle w:val="paragraph"/>
              <w:spacing w:before="0" w:beforeAutospacing="0" w:after="0" w:afterAutospacing="0"/>
              <w:jc w:val="center"/>
              <w:rPr>
                <w:sz w:val="30"/>
                <w:szCs w:val="30"/>
                <w:lang w:val="ru-RU" w:eastAsia="ru-RU"/>
              </w:rPr>
            </w:pPr>
            <w:r w:rsidRPr="008424B9">
              <w:rPr>
                <w:sz w:val="30"/>
                <w:szCs w:val="30"/>
                <w:lang w:val="ru-RU" w:eastAsia="ru-RU"/>
              </w:rPr>
              <w:t xml:space="preserve">Количество </w:t>
            </w:r>
            <w:r>
              <w:rPr>
                <w:sz w:val="30"/>
                <w:szCs w:val="30"/>
                <w:lang w:val="ru-RU" w:eastAsia="ru-RU"/>
              </w:rPr>
              <w:t>клубов</w:t>
            </w:r>
            <w:r w:rsidRPr="007029F9">
              <w:rPr>
                <w:sz w:val="30"/>
                <w:szCs w:val="30"/>
                <w:lang w:val="ru-RU" w:eastAsia="ru-RU"/>
              </w:rPr>
              <w:t xml:space="preserve"> </w:t>
            </w:r>
          </w:p>
        </w:tc>
      </w:tr>
    </w:tbl>
    <w:p w14:paraId="58D21EC7" w14:textId="77777777" w:rsidR="00CE4BD4" w:rsidRDefault="00CE4BD4" w:rsidP="00346EF5">
      <w:pPr>
        <w:pStyle w:val="ac"/>
        <w:spacing w:before="0" w:beforeAutospacing="0" w:after="0" w:afterAutospacing="0" w:line="360" w:lineRule="exact"/>
        <w:ind w:firstLine="709"/>
        <w:jc w:val="both"/>
        <w:rPr>
          <w:b/>
          <w:bCs/>
          <w:sz w:val="30"/>
          <w:szCs w:val="30"/>
          <w:lang w:val="ru"/>
        </w:rPr>
      </w:pPr>
    </w:p>
    <w:p w14:paraId="775EB2B0" w14:textId="1FA8370E" w:rsidR="007A062E" w:rsidRDefault="00DA2594" w:rsidP="000C051C">
      <w:pPr>
        <w:pStyle w:val="ac"/>
        <w:spacing w:before="0" w:beforeAutospacing="0" w:after="0" w:afterAutospacing="0" w:line="360" w:lineRule="exact"/>
        <w:ind w:firstLine="709"/>
        <w:jc w:val="center"/>
        <w:rPr>
          <w:b/>
          <w:bCs/>
          <w:sz w:val="30"/>
          <w:szCs w:val="30"/>
          <w:lang w:val="ru"/>
        </w:rPr>
      </w:pPr>
      <w:r>
        <w:rPr>
          <w:b/>
          <w:bCs/>
          <w:sz w:val="30"/>
          <w:szCs w:val="30"/>
        </w:rPr>
        <w:t>ПОДДЕРЖКА БЕЖЕНЦЕВ</w:t>
      </w:r>
    </w:p>
    <w:p w14:paraId="6B96EDA7" w14:textId="77777777" w:rsidR="00E914C7" w:rsidRDefault="00E914C7" w:rsidP="00E914C7">
      <w:pPr>
        <w:pStyle w:val="ac"/>
        <w:spacing w:before="0" w:beforeAutospacing="0" w:after="0" w:afterAutospacing="0" w:line="360" w:lineRule="exact"/>
        <w:ind w:firstLine="709"/>
        <w:jc w:val="both"/>
        <w:rPr>
          <w:sz w:val="30"/>
          <w:szCs w:val="30"/>
          <w:lang w:val="ru"/>
        </w:rPr>
      </w:pPr>
    </w:p>
    <w:p w14:paraId="3EDD2D27" w14:textId="77777777" w:rsidR="00395BD3" w:rsidRDefault="00581FA5" w:rsidP="00395BD3">
      <w:pPr>
        <w:pStyle w:val="ac"/>
        <w:spacing w:before="0" w:beforeAutospacing="0" w:after="0" w:afterAutospacing="0" w:line="360" w:lineRule="exact"/>
        <w:ind w:firstLine="709"/>
        <w:jc w:val="both"/>
        <w:rPr>
          <w:sz w:val="30"/>
          <w:szCs w:val="30"/>
          <w:lang w:val="ru"/>
        </w:rPr>
      </w:pPr>
      <w:r>
        <w:rPr>
          <w:sz w:val="30"/>
          <w:szCs w:val="30"/>
          <w:lang w:val="ru"/>
        </w:rPr>
        <w:t>Помощь и поддержка</w:t>
      </w:r>
      <w:r w:rsidR="00E914C7" w:rsidRPr="00E914C7">
        <w:rPr>
          <w:sz w:val="30"/>
          <w:szCs w:val="30"/>
          <w:lang w:val="ru"/>
        </w:rPr>
        <w:t xml:space="preserve"> беженц</w:t>
      </w:r>
      <w:r>
        <w:rPr>
          <w:sz w:val="30"/>
          <w:szCs w:val="30"/>
          <w:lang w:val="ru"/>
        </w:rPr>
        <w:t>ев</w:t>
      </w:r>
      <w:r w:rsidR="00E914C7" w:rsidRPr="00E914C7">
        <w:rPr>
          <w:sz w:val="30"/>
          <w:szCs w:val="30"/>
          <w:lang w:val="ru"/>
        </w:rPr>
        <w:t xml:space="preserve">, </w:t>
      </w:r>
      <w:r w:rsidR="009C7E79">
        <w:rPr>
          <w:sz w:val="30"/>
          <w:szCs w:val="30"/>
          <w:lang w:val="ru"/>
        </w:rPr>
        <w:t xml:space="preserve">а также </w:t>
      </w:r>
      <w:r w:rsidR="00E914C7" w:rsidRPr="00E914C7">
        <w:rPr>
          <w:sz w:val="30"/>
          <w:szCs w:val="30"/>
          <w:lang w:val="ru"/>
        </w:rPr>
        <w:t>лицам, ищущим убежищ</w:t>
      </w:r>
      <w:r w:rsidR="00135662">
        <w:rPr>
          <w:sz w:val="30"/>
          <w:szCs w:val="30"/>
          <w:lang w:val="ru"/>
        </w:rPr>
        <w:t>е</w:t>
      </w:r>
      <w:r w:rsidR="00E914C7" w:rsidRPr="00E914C7">
        <w:rPr>
          <w:sz w:val="30"/>
          <w:szCs w:val="30"/>
          <w:lang w:val="ru"/>
        </w:rPr>
        <w:t>, оставаться физически и психически здоровыми и стать частью принимающего их общества с помощью футбола.</w:t>
      </w:r>
    </w:p>
    <w:p w14:paraId="2D540992" w14:textId="77777777" w:rsidR="00395BD3" w:rsidRDefault="00395BD3" w:rsidP="00395BD3">
      <w:pPr>
        <w:pStyle w:val="ac"/>
        <w:spacing w:before="0" w:beforeAutospacing="0" w:after="0" w:afterAutospacing="0" w:line="360" w:lineRule="exact"/>
        <w:jc w:val="both"/>
        <w:rPr>
          <w:sz w:val="30"/>
          <w:szCs w:val="30"/>
          <w:lang w:val="ru"/>
        </w:rPr>
      </w:pPr>
    </w:p>
    <w:p w14:paraId="15CF304E" w14:textId="4119CFB4" w:rsidR="00751281" w:rsidRDefault="00395BD3" w:rsidP="00004F1D">
      <w:pPr>
        <w:pStyle w:val="ac"/>
        <w:spacing w:before="0" w:beforeAutospacing="0" w:after="0" w:afterAutospacing="0" w:line="360" w:lineRule="exact"/>
        <w:jc w:val="both"/>
        <w:rPr>
          <w:sz w:val="30"/>
          <w:szCs w:val="30"/>
          <w:lang w:val="ru"/>
        </w:rPr>
      </w:pPr>
      <w:r w:rsidRPr="001629C1">
        <w:rPr>
          <w:sz w:val="30"/>
          <w:szCs w:val="30"/>
          <w:lang w:val="ru"/>
        </w:rPr>
        <w:t>Цель:</w:t>
      </w:r>
      <w:r>
        <w:rPr>
          <w:sz w:val="30"/>
          <w:szCs w:val="30"/>
          <w:lang w:val="ru"/>
        </w:rPr>
        <w:t xml:space="preserve"> </w:t>
      </w:r>
      <w:r w:rsidR="00004F1D">
        <w:rPr>
          <w:sz w:val="30"/>
          <w:szCs w:val="30"/>
          <w:lang w:val="ru"/>
        </w:rPr>
        <w:t>б</w:t>
      </w:r>
      <w:r w:rsidR="00E914C7" w:rsidRPr="00E914C7">
        <w:rPr>
          <w:sz w:val="30"/>
          <w:szCs w:val="30"/>
          <w:lang w:val="ru"/>
        </w:rPr>
        <w:t xml:space="preserve">ыть движущей организацией и выступать за защиту и </w:t>
      </w:r>
      <w:r w:rsidR="00004F1D">
        <w:rPr>
          <w:sz w:val="30"/>
          <w:szCs w:val="30"/>
          <w:lang w:val="ru"/>
        </w:rPr>
        <w:t>социализацию</w:t>
      </w:r>
      <w:r w:rsidR="00E914C7" w:rsidRPr="00E914C7">
        <w:rPr>
          <w:sz w:val="30"/>
          <w:szCs w:val="30"/>
          <w:lang w:val="ru"/>
        </w:rPr>
        <w:t xml:space="preserve"> беженцев с помощью спорта.</w:t>
      </w:r>
    </w:p>
    <w:p w14:paraId="0B35075F" w14:textId="77777777" w:rsidR="00BA000A" w:rsidRDefault="00BA000A" w:rsidP="00751281">
      <w:pPr>
        <w:pStyle w:val="ac"/>
        <w:spacing w:before="0" w:beforeAutospacing="0" w:after="0" w:afterAutospacing="0" w:line="360" w:lineRule="exact"/>
        <w:ind w:firstLine="709"/>
        <w:jc w:val="both"/>
        <w:rPr>
          <w:sz w:val="30"/>
          <w:szCs w:val="30"/>
          <w:lang w:val="ru"/>
        </w:rPr>
      </w:pPr>
    </w:p>
    <w:p w14:paraId="3426ABA3" w14:textId="77777777" w:rsidR="00BA000A" w:rsidRDefault="00BA000A" w:rsidP="00BA000A">
      <w:pPr>
        <w:pStyle w:val="ac"/>
        <w:spacing w:before="0" w:beforeAutospacing="0" w:after="0" w:afterAutospacing="0" w:line="360" w:lineRule="exact"/>
        <w:jc w:val="both"/>
        <w:rPr>
          <w:sz w:val="30"/>
          <w:szCs w:val="30"/>
          <w:lang w:val="ru"/>
        </w:rPr>
      </w:pPr>
      <w:r w:rsidRPr="001629C1">
        <w:rPr>
          <w:sz w:val="30"/>
          <w:szCs w:val="30"/>
          <w:lang w:val="ru"/>
        </w:rPr>
        <w:t>Методы:</w:t>
      </w:r>
    </w:p>
    <w:p w14:paraId="4A934AEE" w14:textId="77777777" w:rsidR="00BA000A" w:rsidRPr="00767EAB" w:rsidRDefault="00BA000A" w:rsidP="00BA000A">
      <w:pPr>
        <w:pStyle w:val="ac"/>
        <w:spacing w:before="0" w:beforeAutospacing="0" w:after="0" w:afterAutospacing="0" w:line="360" w:lineRule="exact"/>
        <w:ind w:firstLine="709"/>
        <w:jc w:val="both"/>
        <w:rPr>
          <w:sz w:val="30"/>
          <w:szCs w:val="30"/>
          <w:lang w:val="ru"/>
        </w:rPr>
      </w:pPr>
    </w:p>
    <w:p w14:paraId="3A376A1B" w14:textId="2ED4FB37" w:rsidR="00751281" w:rsidRPr="00CD0930" w:rsidRDefault="00751281" w:rsidP="00CD0930">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CD0930">
        <w:rPr>
          <w:rFonts w:ascii="Times New Roman" w:eastAsia="Times New Roman" w:hAnsi="Times New Roman" w:cs="Times New Roman"/>
          <w:sz w:val="30"/>
          <w:szCs w:val="30"/>
          <w:lang w:val="ru" w:eastAsia="ru-RU"/>
        </w:rPr>
        <w:t>Наличие и доступ к</w:t>
      </w:r>
      <w:r w:rsidR="009D0A6F">
        <w:rPr>
          <w:rFonts w:ascii="Times New Roman" w:eastAsia="Times New Roman" w:hAnsi="Times New Roman" w:cs="Times New Roman"/>
          <w:sz w:val="30"/>
          <w:szCs w:val="30"/>
          <w:lang w:val="ru" w:eastAsia="ru-RU"/>
        </w:rPr>
        <w:t xml:space="preserve"> </w:t>
      </w:r>
      <w:r w:rsidRPr="00CD0930">
        <w:rPr>
          <w:rFonts w:ascii="Times New Roman" w:eastAsia="Times New Roman" w:hAnsi="Times New Roman" w:cs="Times New Roman"/>
          <w:sz w:val="30"/>
          <w:szCs w:val="30"/>
          <w:lang w:val="ru" w:eastAsia="ru-RU"/>
        </w:rPr>
        <w:t xml:space="preserve">футбольным мероприятиям, инициативам и </w:t>
      </w:r>
      <w:r w:rsidR="009D0A6F">
        <w:rPr>
          <w:rFonts w:ascii="Times New Roman" w:eastAsia="Times New Roman" w:hAnsi="Times New Roman" w:cs="Times New Roman"/>
          <w:sz w:val="30"/>
          <w:szCs w:val="30"/>
          <w:lang w:val="ru" w:eastAsia="ru-RU"/>
        </w:rPr>
        <w:t>программам</w:t>
      </w:r>
      <w:r w:rsidRPr="00CD0930">
        <w:rPr>
          <w:rFonts w:ascii="Times New Roman" w:eastAsia="Times New Roman" w:hAnsi="Times New Roman" w:cs="Times New Roman"/>
          <w:sz w:val="30"/>
          <w:szCs w:val="30"/>
          <w:lang w:val="ru" w:eastAsia="ru-RU"/>
        </w:rPr>
        <w:t xml:space="preserve"> в принимающ</w:t>
      </w:r>
      <w:r w:rsidR="009D0A6F">
        <w:rPr>
          <w:rFonts w:ascii="Times New Roman" w:eastAsia="Times New Roman" w:hAnsi="Times New Roman" w:cs="Times New Roman"/>
          <w:sz w:val="30"/>
          <w:szCs w:val="30"/>
          <w:lang w:val="ru" w:eastAsia="ru-RU"/>
        </w:rPr>
        <w:t>ем</w:t>
      </w:r>
      <w:r w:rsidRPr="00CD0930">
        <w:rPr>
          <w:rFonts w:ascii="Times New Roman" w:eastAsia="Times New Roman" w:hAnsi="Times New Roman" w:cs="Times New Roman"/>
          <w:sz w:val="30"/>
          <w:szCs w:val="30"/>
          <w:lang w:val="ru" w:eastAsia="ru-RU"/>
        </w:rPr>
        <w:t xml:space="preserve"> обществ</w:t>
      </w:r>
      <w:r w:rsidR="009D0A6F">
        <w:rPr>
          <w:rFonts w:ascii="Times New Roman" w:eastAsia="Times New Roman" w:hAnsi="Times New Roman" w:cs="Times New Roman"/>
          <w:sz w:val="30"/>
          <w:szCs w:val="30"/>
          <w:lang w:val="ru" w:eastAsia="ru-RU"/>
        </w:rPr>
        <w:t>е</w:t>
      </w:r>
      <w:r w:rsidRPr="00CD0930">
        <w:rPr>
          <w:rFonts w:ascii="Times New Roman" w:eastAsia="Times New Roman" w:hAnsi="Times New Roman" w:cs="Times New Roman"/>
          <w:sz w:val="30"/>
          <w:szCs w:val="30"/>
          <w:lang w:val="ru" w:eastAsia="ru-RU"/>
        </w:rPr>
        <w:t>.</w:t>
      </w:r>
    </w:p>
    <w:p w14:paraId="7AEE6A57" w14:textId="74AE4ACF" w:rsidR="00751281" w:rsidRPr="00CD0930" w:rsidRDefault="00751281" w:rsidP="00CD0930">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CD0930">
        <w:rPr>
          <w:rFonts w:ascii="Times New Roman" w:eastAsia="Times New Roman" w:hAnsi="Times New Roman" w:cs="Times New Roman"/>
          <w:sz w:val="30"/>
          <w:szCs w:val="30"/>
          <w:lang w:val="ru" w:eastAsia="ru-RU"/>
        </w:rPr>
        <w:t xml:space="preserve">Возможности для молодых спортсменов получить доступ к программам поддержки любительского и </w:t>
      </w:r>
      <w:r w:rsidR="00437555">
        <w:rPr>
          <w:rFonts w:ascii="Times New Roman" w:eastAsia="Times New Roman" w:hAnsi="Times New Roman" w:cs="Times New Roman"/>
          <w:sz w:val="30"/>
          <w:szCs w:val="30"/>
          <w:lang w:val="ru" w:eastAsia="ru-RU"/>
        </w:rPr>
        <w:t>профессионального</w:t>
      </w:r>
      <w:r w:rsidRPr="00CD0930">
        <w:rPr>
          <w:rFonts w:ascii="Times New Roman" w:eastAsia="Times New Roman" w:hAnsi="Times New Roman" w:cs="Times New Roman"/>
          <w:sz w:val="30"/>
          <w:szCs w:val="30"/>
          <w:lang w:val="ru" w:eastAsia="ru-RU"/>
        </w:rPr>
        <w:t xml:space="preserve"> спорта.</w:t>
      </w:r>
    </w:p>
    <w:p w14:paraId="032FED81" w14:textId="3CEE2A37" w:rsidR="00E914C7" w:rsidRPr="00CD0930" w:rsidRDefault="00751281" w:rsidP="00CD0930">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CD0930">
        <w:rPr>
          <w:rFonts w:ascii="Times New Roman" w:eastAsia="Times New Roman" w:hAnsi="Times New Roman" w:cs="Times New Roman"/>
          <w:sz w:val="30"/>
          <w:szCs w:val="30"/>
          <w:lang w:val="ru" w:eastAsia="ru-RU"/>
        </w:rPr>
        <w:t>Пропаганда роли футбола в укреплении связей и взаимодействия между принимающим обществ</w:t>
      </w:r>
      <w:r w:rsidR="00AD3E87">
        <w:rPr>
          <w:rFonts w:ascii="Times New Roman" w:eastAsia="Times New Roman" w:hAnsi="Times New Roman" w:cs="Times New Roman"/>
          <w:sz w:val="30"/>
          <w:szCs w:val="30"/>
          <w:lang w:val="ru" w:eastAsia="ru-RU"/>
        </w:rPr>
        <w:t>ом</w:t>
      </w:r>
      <w:r w:rsidRPr="00CD0930">
        <w:rPr>
          <w:rFonts w:ascii="Times New Roman" w:eastAsia="Times New Roman" w:hAnsi="Times New Roman" w:cs="Times New Roman"/>
          <w:sz w:val="30"/>
          <w:szCs w:val="30"/>
          <w:lang w:val="ru" w:eastAsia="ru-RU"/>
        </w:rPr>
        <w:t xml:space="preserve"> и беженцами.</w:t>
      </w:r>
    </w:p>
    <w:p w14:paraId="60B7108E" w14:textId="2EB7347F" w:rsidR="00E914C7" w:rsidRDefault="00E914C7" w:rsidP="00E914C7">
      <w:pPr>
        <w:pStyle w:val="ac"/>
        <w:spacing w:before="0" w:beforeAutospacing="0" w:after="0" w:afterAutospacing="0" w:line="360" w:lineRule="exact"/>
        <w:ind w:firstLine="709"/>
        <w:jc w:val="both"/>
        <w:rPr>
          <w:sz w:val="30"/>
          <w:szCs w:val="30"/>
          <w:lang w:val="ru"/>
        </w:rPr>
      </w:pPr>
    </w:p>
    <w:p w14:paraId="4565B6D7" w14:textId="6A24339D" w:rsidR="008641B6" w:rsidRDefault="008641B6" w:rsidP="00E914C7">
      <w:pPr>
        <w:pStyle w:val="ac"/>
        <w:spacing w:before="0" w:beforeAutospacing="0" w:after="0" w:afterAutospacing="0" w:line="360" w:lineRule="exact"/>
        <w:ind w:firstLine="709"/>
        <w:jc w:val="both"/>
        <w:rPr>
          <w:sz w:val="30"/>
          <w:szCs w:val="30"/>
          <w:lang w:val="ru"/>
        </w:rPr>
      </w:pPr>
    </w:p>
    <w:p w14:paraId="09DD0241" w14:textId="77777777" w:rsidR="008641B6" w:rsidRDefault="008641B6" w:rsidP="00E914C7">
      <w:pPr>
        <w:pStyle w:val="ac"/>
        <w:spacing w:before="0" w:beforeAutospacing="0" w:after="0" w:afterAutospacing="0" w:line="360" w:lineRule="exact"/>
        <w:ind w:firstLine="709"/>
        <w:jc w:val="both"/>
        <w:rPr>
          <w:sz w:val="30"/>
          <w:szCs w:val="30"/>
          <w:lang w:val="ru"/>
        </w:rPr>
      </w:pPr>
    </w:p>
    <w:p w14:paraId="4CAE853D" w14:textId="77777777" w:rsidR="00521287" w:rsidRDefault="00521287" w:rsidP="00521287">
      <w:pPr>
        <w:pStyle w:val="ac"/>
        <w:spacing w:before="0" w:beforeAutospacing="0" w:after="0" w:afterAutospacing="0" w:line="360" w:lineRule="exact"/>
        <w:jc w:val="both"/>
        <w:rPr>
          <w:sz w:val="30"/>
          <w:szCs w:val="30"/>
          <w:lang w:val="ru"/>
        </w:rPr>
      </w:pPr>
      <w:r w:rsidRPr="001629C1">
        <w:rPr>
          <w:sz w:val="30"/>
          <w:szCs w:val="30"/>
          <w:lang w:val="ru"/>
        </w:rPr>
        <w:lastRenderedPageBreak/>
        <w:t>Существующие инициативы:</w:t>
      </w:r>
    </w:p>
    <w:p w14:paraId="5E3A4974" w14:textId="77777777" w:rsidR="00521287" w:rsidRDefault="00521287" w:rsidP="00521287">
      <w:pPr>
        <w:pStyle w:val="ac"/>
        <w:spacing w:before="0" w:beforeAutospacing="0" w:after="0" w:afterAutospacing="0" w:line="360" w:lineRule="exact"/>
        <w:jc w:val="both"/>
        <w:rPr>
          <w:sz w:val="30"/>
          <w:szCs w:val="30"/>
          <w:lang w:val="ru"/>
        </w:rPr>
      </w:pPr>
    </w:p>
    <w:p w14:paraId="34551181" w14:textId="087A1D5F" w:rsidR="00E914C7" w:rsidRPr="00521287" w:rsidRDefault="00E914C7" w:rsidP="00521287">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521287">
        <w:rPr>
          <w:rFonts w:ascii="Times New Roman" w:eastAsia="Times New Roman" w:hAnsi="Times New Roman" w:cs="Times New Roman"/>
          <w:sz w:val="30"/>
          <w:szCs w:val="30"/>
          <w:lang w:val="ru" w:eastAsia="ru-RU"/>
        </w:rPr>
        <w:t>Использование медиа-платформ для повышения осведомленности о беженцах</w:t>
      </w:r>
      <w:r w:rsidR="004707AF">
        <w:rPr>
          <w:rFonts w:ascii="Times New Roman" w:eastAsia="Times New Roman" w:hAnsi="Times New Roman" w:cs="Times New Roman"/>
          <w:sz w:val="30"/>
          <w:szCs w:val="30"/>
          <w:lang w:val="ru" w:eastAsia="ru-RU"/>
        </w:rPr>
        <w:t xml:space="preserve"> и</w:t>
      </w:r>
      <w:r w:rsidRPr="00521287">
        <w:rPr>
          <w:rFonts w:ascii="Times New Roman" w:eastAsia="Times New Roman" w:hAnsi="Times New Roman" w:cs="Times New Roman"/>
          <w:sz w:val="30"/>
          <w:szCs w:val="30"/>
          <w:lang w:val="ru" w:eastAsia="ru-RU"/>
        </w:rPr>
        <w:t xml:space="preserve"> лицах, ищущих убежищ</w:t>
      </w:r>
      <w:r w:rsidR="00641ADC">
        <w:rPr>
          <w:rFonts w:ascii="Times New Roman" w:eastAsia="Times New Roman" w:hAnsi="Times New Roman" w:cs="Times New Roman"/>
          <w:sz w:val="30"/>
          <w:szCs w:val="30"/>
          <w:lang w:val="ru" w:eastAsia="ru-RU"/>
        </w:rPr>
        <w:t>е</w:t>
      </w:r>
      <w:r w:rsidRPr="00521287">
        <w:rPr>
          <w:rFonts w:ascii="Times New Roman" w:eastAsia="Times New Roman" w:hAnsi="Times New Roman" w:cs="Times New Roman"/>
          <w:sz w:val="30"/>
          <w:szCs w:val="30"/>
          <w:lang w:val="ru" w:eastAsia="ru-RU"/>
        </w:rPr>
        <w:t>.</w:t>
      </w:r>
    </w:p>
    <w:p w14:paraId="4041E4B4" w14:textId="77777777" w:rsidR="004707AF" w:rsidRPr="00E914C7" w:rsidRDefault="004707AF" w:rsidP="00E914C7">
      <w:pPr>
        <w:pStyle w:val="ac"/>
        <w:spacing w:before="0" w:beforeAutospacing="0" w:after="0" w:afterAutospacing="0" w:line="360" w:lineRule="exact"/>
        <w:ind w:firstLine="709"/>
        <w:jc w:val="both"/>
        <w:rPr>
          <w:sz w:val="30"/>
          <w:szCs w:val="30"/>
          <w:lang w:val="ru"/>
        </w:rPr>
      </w:pPr>
    </w:p>
    <w:p w14:paraId="5E11ADE6" w14:textId="67493495" w:rsidR="00521287" w:rsidRDefault="00521287" w:rsidP="00521287">
      <w:pPr>
        <w:spacing w:after="0" w:line="360" w:lineRule="exact"/>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p>
    <w:p w14:paraId="7E7324C5" w14:textId="77777777" w:rsidR="00521287" w:rsidRDefault="00521287" w:rsidP="00521287">
      <w:pPr>
        <w:spacing w:after="0" w:line="360" w:lineRule="exact"/>
        <w:jc w:val="both"/>
        <w:rPr>
          <w:rFonts w:ascii="Times New Roman" w:eastAsia="Times New Roman" w:hAnsi="Times New Roman" w:cs="Times New Roman"/>
          <w:sz w:val="30"/>
          <w:szCs w:val="30"/>
          <w:lang w:val="ru" w:eastAsia="ru-RU"/>
        </w:rPr>
      </w:pPr>
    </w:p>
    <w:p w14:paraId="683783D3" w14:textId="2CAD99C1" w:rsidR="00E914C7" w:rsidRPr="00F926BE" w:rsidRDefault="00B15297" w:rsidP="00521287">
      <w:pPr>
        <w:pStyle w:val="a"/>
        <w:numPr>
          <w:ilvl w:val="0"/>
          <w:numId w:val="9"/>
        </w:numPr>
        <w:spacing w:after="0" w:line="360" w:lineRule="exact"/>
        <w:jc w:val="both"/>
        <w:rPr>
          <w:color w:val="123985"/>
          <w:sz w:val="32"/>
          <w:szCs w:val="32"/>
          <w:lang w:val="ru-RU"/>
        </w:rPr>
      </w:pPr>
      <w:r>
        <w:rPr>
          <w:rFonts w:ascii="Times New Roman" w:eastAsia="Times New Roman" w:hAnsi="Times New Roman" w:cs="Times New Roman"/>
          <w:sz w:val="30"/>
          <w:szCs w:val="30"/>
          <w:lang w:val="ru" w:eastAsia="ru-RU"/>
        </w:rPr>
        <w:t>С</w:t>
      </w:r>
      <w:r w:rsidR="00E914C7" w:rsidRPr="00521287">
        <w:rPr>
          <w:rFonts w:ascii="Times New Roman" w:eastAsia="Times New Roman" w:hAnsi="Times New Roman" w:cs="Times New Roman"/>
          <w:sz w:val="30"/>
          <w:szCs w:val="30"/>
          <w:lang w:val="ru" w:eastAsia="ru-RU"/>
        </w:rPr>
        <w:t>отруднич</w:t>
      </w:r>
      <w:r>
        <w:rPr>
          <w:rFonts w:ascii="Times New Roman" w:eastAsia="Times New Roman" w:hAnsi="Times New Roman" w:cs="Times New Roman"/>
          <w:sz w:val="30"/>
          <w:szCs w:val="30"/>
          <w:lang w:val="ru" w:eastAsia="ru-RU"/>
        </w:rPr>
        <w:t>ество</w:t>
      </w:r>
      <w:r w:rsidR="00E914C7" w:rsidRPr="00521287">
        <w:rPr>
          <w:rFonts w:ascii="Times New Roman" w:eastAsia="Times New Roman" w:hAnsi="Times New Roman" w:cs="Times New Roman"/>
          <w:sz w:val="30"/>
          <w:szCs w:val="30"/>
          <w:lang w:val="ru" w:eastAsia="ru-RU"/>
        </w:rPr>
        <w:t xml:space="preserve"> с заинтересованными сторонами для реализации приоритетных направлений</w:t>
      </w:r>
      <w:r>
        <w:rPr>
          <w:rFonts w:ascii="Times New Roman" w:eastAsia="Times New Roman" w:hAnsi="Times New Roman" w:cs="Times New Roman"/>
          <w:sz w:val="30"/>
          <w:szCs w:val="30"/>
          <w:lang w:val="ru" w:eastAsia="ru-RU"/>
        </w:rPr>
        <w:t xml:space="preserve"> по поддержке беженцев</w:t>
      </w:r>
      <w:r w:rsidR="00E914C7" w:rsidRPr="00521287">
        <w:rPr>
          <w:rFonts w:ascii="Times New Roman" w:eastAsia="Times New Roman" w:hAnsi="Times New Roman" w:cs="Times New Roman"/>
          <w:sz w:val="30"/>
          <w:szCs w:val="30"/>
          <w:lang w:val="ru" w:eastAsia="ru-RU"/>
        </w:rPr>
        <w:t xml:space="preserve">. </w:t>
      </w:r>
      <w:r>
        <w:rPr>
          <w:rFonts w:ascii="Times New Roman" w:eastAsia="Times New Roman" w:hAnsi="Times New Roman" w:cs="Times New Roman"/>
          <w:sz w:val="30"/>
          <w:szCs w:val="30"/>
          <w:lang w:val="ru" w:eastAsia="ru-RU"/>
        </w:rPr>
        <w:t xml:space="preserve">АБФФ </w:t>
      </w:r>
      <w:r w:rsidR="00E914C7" w:rsidRPr="00521287">
        <w:rPr>
          <w:rFonts w:ascii="Times New Roman" w:eastAsia="Times New Roman" w:hAnsi="Times New Roman" w:cs="Times New Roman"/>
          <w:sz w:val="30"/>
          <w:szCs w:val="30"/>
          <w:lang w:val="ru" w:eastAsia="ru-RU"/>
        </w:rPr>
        <w:t>собирает и делится опытом, чтобы вдохновлять все футбольное сообщество на реальные способы поддержки беженцев с помощью футбола.</w:t>
      </w:r>
    </w:p>
    <w:p w14:paraId="1AF03D95" w14:textId="77777777" w:rsidR="00F926BE" w:rsidRPr="00B15297" w:rsidRDefault="00F926BE" w:rsidP="00F926BE">
      <w:pPr>
        <w:pStyle w:val="a"/>
        <w:numPr>
          <w:ilvl w:val="0"/>
          <w:numId w:val="0"/>
        </w:numPr>
        <w:spacing w:after="0" w:line="360" w:lineRule="exact"/>
        <w:ind w:left="720"/>
        <w:jc w:val="both"/>
        <w:rPr>
          <w:color w:val="123985"/>
          <w:sz w:val="32"/>
          <w:szCs w:val="32"/>
          <w:lang w:val="ru-RU"/>
        </w:rPr>
      </w:pPr>
    </w:p>
    <w:p w14:paraId="3F13F939" w14:textId="77777777" w:rsidR="00762244" w:rsidRPr="006E03B3" w:rsidRDefault="00762244" w:rsidP="00762244">
      <w:pPr>
        <w:spacing w:after="0" w:line="360" w:lineRule="exact"/>
        <w:rPr>
          <w:rFonts w:ascii="Times New Roman" w:hAnsi="Times New Roman" w:cs="Times New Roman"/>
          <w:b/>
          <w:bCs/>
          <w:sz w:val="30"/>
          <w:szCs w:val="30"/>
          <w:lang w:val="ru"/>
        </w:rPr>
      </w:pPr>
      <w:r w:rsidRPr="006E03B3">
        <w:rPr>
          <w:rFonts w:ascii="Times New Roman" w:hAnsi="Times New Roman" w:cs="Times New Roman"/>
          <w:sz w:val="30"/>
          <w:szCs w:val="30"/>
          <w:lang w:val="ru"/>
        </w:rPr>
        <w:t>ТЕМЫ</w:t>
      </w:r>
      <w:r w:rsidRPr="001629C1">
        <w:rPr>
          <w:rFonts w:ascii="Times New Roman" w:eastAsia="Times New Roman" w:hAnsi="Times New Roman" w:cs="Times New Roman"/>
          <w:sz w:val="30"/>
          <w:szCs w:val="30"/>
          <w:lang w:val="ru" w:eastAsia="ru-RU"/>
        </w:rPr>
        <w:t>:</w:t>
      </w:r>
      <w:r w:rsidRPr="001629C1">
        <w:rPr>
          <w:rFonts w:eastAsia="Times New Roman"/>
          <w:sz w:val="30"/>
          <w:szCs w:val="30"/>
          <w:lang w:eastAsia="ru-RU"/>
        </w:rPr>
        <w:t> </w:t>
      </w:r>
    </w:p>
    <w:p w14:paraId="7C4CD50C" w14:textId="77777777" w:rsidR="00762244" w:rsidRPr="0080678E" w:rsidRDefault="00762244" w:rsidP="00762244">
      <w:pPr>
        <w:pStyle w:val="paragraph"/>
        <w:spacing w:before="0" w:beforeAutospacing="0" w:after="0" w:afterAutospacing="0"/>
        <w:textAlignment w:val="baseline"/>
        <w:rPr>
          <w:sz w:val="32"/>
          <w:szCs w:val="32"/>
        </w:rPr>
      </w:pPr>
    </w:p>
    <w:p w14:paraId="4E4D813F" w14:textId="710A976B" w:rsidR="00273671" w:rsidRPr="00273671" w:rsidRDefault="00273671" w:rsidP="00273671">
      <w:pPr>
        <w:pStyle w:val="ac"/>
        <w:numPr>
          <w:ilvl w:val="0"/>
          <w:numId w:val="18"/>
        </w:numPr>
        <w:spacing w:before="0" w:beforeAutospacing="0" w:after="0" w:afterAutospacing="0" w:line="360" w:lineRule="exact"/>
        <w:jc w:val="both"/>
        <w:rPr>
          <w:sz w:val="30"/>
          <w:szCs w:val="30"/>
          <w:lang w:val="ru"/>
        </w:rPr>
      </w:pPr>
      <w:r w:rsidRPr="00273671">
        <w:rPr>
          <w:sz w:val="30"/>
          <w:szCs w:val="30"/>
          <w:lang w:val="ru"/>
        </w:rPr>
        <w:t xml:space="preserve">Наличие и доступ к организованным футбольным мероприятиям, инициативам и </w:t>
      </w:r>
      <w:r w:rsidR="00B24158">
        <w:rPr>
          <w:sz w:val="30"/>
          <w:szCs w:val="30"/>
          <w:lang w:val="ru"/>
        </w:rPr>
        <w:t>программам</w:t>
      </w:r>
      <w:r w:rsidRPr="00273671">
        <w:rPr>
          <w:sz w:val="30"/>
          <w:szCs w:val="30"/>
          <w:lang w:val="ru"/>
        </w:rPr>
        <w:t xml:space="preserve"> в принимающ</w:t>
      </w:r>
      <w:r w:rsidR="00F926BE">
        <w:rPr>
          <w:sz w:val="30"/>
          <w:szCs w:val="30"/>
          <w:lang w:val="ru"/>
        </w:rPr>
        <w:t>ем</w:t>
      </w:r>
      <w:r w:rsidRPr="00273671">
        <w:rPr>
          <w:sz w:val="30"/>
          <w:szCs w:val="30"/>
          <w:lang w:val="ru"/>
        </w:rPr>
        <w:t xml:space="preserve"> обществ</w:t>
      </w:r>
      <w:r w:rsidR="00F926BE">
        <w:rPr>
          <w:sz w:val="30"/>
          <w:szCs w:val="30"/>
          <w:lang w:val="ru"/>
        </w:rPr>
        <w:t>е.</w:t>
      </w:r>
    </w:p>
    <w:p w14:paraId="0E641BBE" w14:textId="3D380ABE" w:rsidR="00273671" w:rsidRPr="00273671" w:rsidRDefault="00273671" w:rsidP="00273671">
      <w:pPr>
        <w:pStyle w:val="ac"/>
        <w:numPr>
          <w:ilvl w:val="0"/>
          <w:numId w:val="18"/>
        </w:numPr>
        <w:spacing w:before="0" w:beforeAutospacing="0" w:after="0" w:afterAutospacing="0" w:line="360" w:lineRule="exact"/>
        <w:jc w:val="both"/>
        <w:rPr>
          <w:sz w:val="30"/>
          <w:szCs w:val="30"/>
          <w:lang w:val="ru"/>
        </w:rPr>
      </w:pPr>
      <w:r w:rsidRPr="00273671">
        <w:rPr>
          <w:sz w:val="30"/>
          <w:szCs w:val="30"/>
          <w:lang w:val="ru"/>
        </w:rPr>
        <w:t xml:space="preserve">Возможность для юных спортсменов получить доступ к программам поддержки любительского и </w:t>
      </w:r>
      <w:r w:rsidR="00432A13">
        <w:rPr>
          <w:sz w:val="30"/>
          <w:szCs w:val="30"/>
          <w:lang w:val="ru"/>
        </w:rPr>
        <w:t>профессионального</w:t>
      </w:r>
      <w:r w:rsidRPr="00273671">
        <w:rPr>
          <w:sz w:val="30"/>
          <w:szCs w:val="30"/>
          <w:lang w:val="ru"/>
        </w:rPr>
        <w:t xml:space="preserve"> спорта</w:t>
      </w:r>
      <w:r w:rsidR="00432A13">
        <w:rPr>
          <w:sz w:val="30"/>
          <w:szCs w:val="30"/>
          <w:lang w:val="ru"/>
        </w:rPr>
        <w:t>.</w:t>
      </w:r>
    </w:p>
    <w:p w14:paraId="3188F0EF" w14:textId="75157BFA" w:rsidR="00273671" w:rsidRPr="00273671" w:rsidRDefault="00273671" w:rsidP="00273671">
      <w:pPr>
        <w:pStyle w:val="ac"/>
        <w:numPr>
          <w:ilvl w:val="0"/>
          <w:numId w:val="18"/>
        </w:numPr>
        <w:spacing w:before="0" w:beforeAutospacing="0" w:after="0" w:afterAutospacing="0" w:line="360" w:lineRule="exact"/>
        <w:jc w:val="both"/>
        <w:rPr>
          <w:sz w:val="30"/>
          <w:szCs w:val="30"/>
          <w:lang w:val="ru"/>
        </w:rPr>
      </w:pPr>
      <w:r w:rsidRPr="00273671">
        <w:rPr>
          <w:sz w:val="30"/>
          <w:szCs w:val="30"/>
          <w:lang w:val="ru"/>
        </w:rPr>
        <w:t>Пропаганда роли футбола в укреплении связей и взаимодействия между принимающим</w:t>
      </w:r>
      <w:r w:rsidR="002D6BEB">
        <w:rPr>
          <w:sz w:val="30"/>
          <w:szCs w:val="30"/>
          <w:lang w:val="ru"/>
        </w:rPr>
        <w:t xml:space="preserve"> </w:t>
      </w:r>
      <w:r w:rsidRPr="00273671">
        <w:rPr>
          <w:sz w:val="30"/>
          <w:szCs w:val="30"/>
          <w:lang w:val="ru"/>
        </w:rPr>
        <w:t>обществ</w:t>
      </w:r>
      <w:r w:rsidR="002D6BEB">
        <w:rPr>
          <w:sz w:val="30"/>
          <w:szCs w:val="30"/>
          <w:lang w:val="ru"/>
        </w:rPr>
        <w:t>ом</w:t>
      </w:r>
      <w:r w:rsidRPr="00273671">
        <w:rPr>
          <w:sz w:val="30"/>
          <w:szCs w:val="30"/>
          <w:lang w:val="ru"/>
        </w:rPr>
        <w:t xml:space="preserve"> и беженцами.</w:t>
      </w:r>
    </w:p>
    <w:p w14:paraId="5A8ADC64" w14:textId="77777777" w:rsidR="00762244" w:rsidRDefault="00762244" w:rsidP="00E914C7">
      <w:pPr>
        <w:pStyle w:val="ac"/>
        <w:spacing w:before="0" w:beforeAutospacing="0" w:after="0" w:afterAutospacing="0" w:line="360" w:lineRule="exact"/>
        <w:jc w:val="both"/>
        <w:rPr>
          <w:b/>
          <w:bCs/>
          <w:sz w:val="30"/>
          <w:szCs w:val="30"/>
          <w:lang w:val="ru"/>
        </w:rPr>
      </w:pPr>
    </w:p>
    <w:tbl>
      <w:tblPr>
        <w:tblStyle w:val="aa"/>
        <w:tblW w:w="0" w:type="auto"/>
        <w:tblLook w:val="04A0" w:firstRow="1" w:lastRow="0" w:firstColumn="1" w:lastColumn="0" w:noHBand="0" w:noVBand="1"/>
      </w:tblPr>
      <w:tblGrid>
        <w:gridCol w:w="1365"/>
        <w:gridCol w:w="4784"/>
        <w:gridCol w:w="4046"/>
      </w:tblGrid>
      <w:tr w:rsidR="00B24158" w14:paraId="07190E55" w14:textId="77777777" w:rsidTr="00670C4B">
        <w:tc>
          <w:tcPr>
            <w:tcW w:w="1365" w:type="dxa"/>
          </w:tcPr>
          <w:p w14:paraId="1593AE2B" w14:textId="77777777" w:rsidR="00CB599C" w:rsidRPr="00FC5904" w:rsidRDefault="00CB599C"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4784" w:type="dxa"/>
          </w:tcPr>
          <w:p w14:paraId="5D8D5879" w14:textId="77777777" w:rsidR="00CB599C" w:rsidRPr="00FC5904" w:rsidRDefault="00CB599C"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4046" w:type="dxa"/>
          </w:tcPr>
          <w:p w14:paraId="12880449" w14:textId="77777777" w:rsidR="00CB599C" w:rsidRPr="00FC5904" w:rsidRDefault="00CB599C"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154B44" w:rsidRPr="00751281" w14:paraId="48116ADC" w14:textId="77777777" w:rsidTr="00670C4B">
        <w:tc>
          <w:tcPr>
            <w:tcW w:w="1365" w:type="dxa"/>
            <w:vMerge w:val="restart"/>
          </w:tcPr>
          <w:p w14:paraId="30A20248" w14:textId="098F98F5" w:rsidR="00B95116" w:rsidRDefault="00670C4B" w:rsidP="00D60C49">
            <w:pPr>
              <w:pStyle w:val="paragraph"/>
              <w:spacing w:before="0" w:after="0"/>
              <w:jc w:val="center"/>
              <w:textAlignment w:val="baseline"/>
              <w:rPr>
                <w:sz w:val="30"/>
                <w:szCs w:val="30"/>
                <w:lang w:val="ru-RU" w:eastAsia="ru-RU"/>
              </w:rPr>
            </w:pPr>
            <w:r>
              <w:rPr>
                <w:sz w:val="30"/>
                <w:szCs w:val="30"/>
                <w:lang w:val="ru-RU" w:eastAsia="ru-RU"/>
              </w:rPr>
              <w:br/>
            </w:r>
            <w:r w:rsidR="00B95116">
              <w:rPr>
                <w:sz w:val="30"/>
                <w:szCs w:val="30"/>
                <w:lang w:val="ru-RU" w:eastAsia="ru-RU"/>
              </w:rPr>
              <w:t>1</w:t>
            </w:r>
          </w:p>
          <w:p w14:paraId="2622816D" w14:textId="523E57DA" w:rsidR="00670C4B" w:rsidRPr="005E7A83" w:rsidRDefault="00670C4B" w:rsidP="00D60C49">
            <w:pPr>
              <w:pStyle w:val="paragraph"/>
              <w:spacing w:before="0" w:after="0"/>
              <w:jc w:val="center"/>
              <w:textAlignment w:val="baseline"/>
              <w:rPr>
                <w:sz w:val="30"/>
                <w:szCs w:val="30"/>
                <w:lang w:val="ru-RU" w:eastAsia="ru-RU"/>
              </w:rPr>
            </w:pPr>
            <w:r>
              <w:rPr>
                <w:sz w:val="30"/>
                <w:szCs w:val="30"/>
                <w:lang w:val="ru-RU" w:eastAsia="ru-RU"/>
              </w:rPr>
              <w:t>2</w:t>
            </w:r>
          </w:p>
        </w:tc>
        <w:tc>
          <w:tcPr>
            <w:tcW w:w="4784" w:type="dxa"/>
          </w:tcPr>
          <w:p w14:paraId="7000B925" w14:textId="29456886" w:rsidR="00B95116" w:rsidRPr="00095B5D" w:rsidRDefault="00B24158" w:rsidP="00F6672D">
            <w:pPr>
              <w:pStyle w:val="paragraph"/>
              <w:spacing w:before="0" w:after="0"/>
              <w:jc w:val="center"/>
              <w:textAlignment w:val="baseline"/>
              <w:rPr>
                <w:sz w:val="30"/>
                <w:szCs w:val="30"/>
                <w:lang w:val="ru-RU" w:eastAsia="ru-RU"/>
              </w:rPr>
            </w:pPr>
            <w:r>
              <w:rPr>
                <w:sz w:val="30"/>
                <w:szCs w:val="30"/>
                <w:lang w:val="ru-RU" w:eastAsia="ru-RU"/>
              </w:rPr>
              <w:t>Организация футбольны</w:t>
            </w:r>
            <w:r w:rsidR="00154B44">
              <w:rPr>
                <w:sz w:val="30"/>
                <w:szCs w:val="30"/>
                <w:lang w:val="ru-RU" w:eastAsia="ru-RU"/>
              </w:rPr>
              <w:t>х мероприятий, инициатив и п</w:t>
            </w:r>
            <w:r>
              <w:rPr>
                <w:sz w:val="30"/>
                <w:szCs w:val="30"/>
                <w:lang w:val="ru-RU" w:eastAsia="ru-RU"/>
              </w:rPr>
              <w:t>рограмм</w:t>
            </w:r>
          </w:p>
        </w:tc>
        <w:tc>
          <w:tcPr>
            <w:tcW w:w="4046" w:type="dxa"/>
          </w:tcPr>
          <w:p w14:paraId="0E9A22CE" w14:textId="77777777" w:rsidR="00B95116" w:rsidRPr="005D26F3" w:rsidRDefault="00B95116" w:rsidP="00F6672D">
            <w:pPr>
              <w:pStyle w:val="paragraph"/>
              <w:spacing w:before="0" w:after="0"/>
              <w:jc w:val="center"/>
              <w:textAlignment w:val="baseline"/>
              <w:rPr>
                <w:sz w:val="30"/>
                <w:szCs w:val="30"/>
                <w:lang w:val="ru-RU" w:eastAsia="ru-RU"/>
              </w:rPr>
            </w:pPr>
            <w:r w:rsidRPr="005D26F3">
              <w:rPr>
                <w:sz w:val="30"/>
                <w:szCs w:val="30"/>
                <w:lang w:val="ru-RU" w:eastAsia="ru-RU"/>
              </w:rPr>
              <w:t>Количество инициатив</w:t>
            </w:r>
          </w:p>
          <w:p w14:paraId="02E937E1" w14:textId="66C796E6" w:rsidR="00B95116" w:rsidRPr="00A845A0" w:rsidRDefault="00B95116" w:rsidP="00F6672D">
            <w:pPr>
              <w:pStyle w:val="paragraph"/>
              <w:spacing w:before="0" w:after="0"/>
              <w:jc w:val="center"/>
              <w:rPr>
                <w:sz w:val="30"/>
                <w:szCs w:val="30"/>
                <w:lang w:val="ru-RU" w:eastAsia="ru-RU"/>
              </w:rPr>
            </w:pPr>
            <w:r w:rsidRPr="005D26F3">
              <w:rPr>
                <w:sz w:val="30"/>
                <w:szCs w:val="30"/>
                <w:lang w:val="ru-RU" w:eastAsia="ru-RU"/>
              </w:rPr>
              <w:t xml:space="preserve">Количество </w:t>
            </w:r>
            <w:r w:rsidR="00833C09">
              <w:rPr>
                <w:sz w:val="30"/>
                <w:szCs w:val="30"/>
                <w:lang w:val="ru-RU" w:eastAsia="ru-RU"/>
              </w:rPr>
              <w:t>людей</w:t>
            </w:r>
          </w:p>
        </w:tc>
      </w:tr>
      <w:tr w:rsidR="00154B44" w:rsidRPr="00751281" w14:paraId="32F2CA67" w14:textId="77777777" w:rsidTr="00670C4B">
        <w:tc>
          <w:tcPr>
            <w:tcW w:w="1365" w:type="dxa"/>
            <w:vMerge/>
          </w:tcPr>
          <w:p w14:paraId="79A2178A" w14:textId="61318F32" w:rsidR="00B95116" w:rsidRPr="003815A9" w:rsidRDefault="00B95116" w:rsidP="00D60C49">
            <w:pPr>
              <w:pStyle w:val="paragraph"/>
              <w:spacing w:before="0" w:after="0"/>
              <w:jc w:val="center"/>
              <w:textAlignment w:val="baseline"/>
              <w:rPr>
                <w:sz w:val="30"/>
                <w:szCs w:val="30"/>
                <w:lang w:val="ru-RU" w:eastAsia="ru-RU"/>
              </w:rPr>
            </w:pPr>
          </w:p>
        </w:tc>
        <w:tc>
          <w:tcPr>
            <w:tcW w:w="4784" w:type="dxa"/>
          </w:tcPr>
          <w:p w14:paraId="4A325C5F" w14:textId="11F4D491" w:rsidR="00B95116" w:rsidRPr="00B45F35" w:rsidRDefault="00833C09" w:rsidP="00F6672D">
            <w:pPr>
              <w:pStyle w:val="paragraph"/>
              <w:spacing w:before="0" w:after="0"/>
              <w:jc w:val="center"/>
              <w:textAlignment w:val="baseline"/>
              <w:rPr>
                <w:sz w:val="30"/>
                <w:szCs w:val="30"/>
                <w:lang w:val="ru-RU" w:eastAsia="ru-RU"/>
              </w:rPr>
            </w:pPr>
            <w:r>
              <w:rPr>
                <w:sz w:val="30"/>
                <w:szCs w:val="30"/>
                <w:lang w:val="ru-RU" w:eastAsia="ru-RU"/>
              </w:rPr>
              <w:t>Участие и организация</w:t>
            </w:r>
            <w:r w:rsidR="00B95116" w:rsidRPr="005D26F3">
              <w:rPr>
                <w:sz w:val="30"/>
                <w:szCs w:val="30"/>
                <w:lang w:eastAsia="ru-RU"/>
              </w:rPr>
              <w:t xml:space="preserve"> футбольных турниров</w:t>
            </w:r>
          </w:p>
        </w:tc>
        <w:tc>
          <w:tcPr>
            <w:tcW w:w="4046" w:type="dxa"/>
          </w:tcPr>
          <w:p w14:paraId="21BB8BE6" w14:textId="55E786F4" w:rsidR="00B95116" w:rsidRPr="00095B5D" w:rsidRDefault="00D86A22" w:rsidP="00F6672D">
            <w:pPr>
              <w:pStyle w:val="paragraph"/>
              <w:spacing w:before="0" w:after="0"/>
              <w:jc w:val="center"/>
              <w:textAlignment w:val="baseline"/>
              <w:rPr>
                <w:sz w:val="30"/>
                <w:szCs w:val="30"/>
                <w:lang w:val="ru-RU" w:eastAsia="ru-RU"/>
              </w:rPr>
            </w:pPr>
            <w:r>
              <w:rPr>
                <w:sz w:val="30"/>
                <w:szCs w:val="30"/>
                <w:lang w:val="ru-RU" w:eastAsia="ru-RU"/>
              </w:rPr>
              <w:t>Количество турниров</w:t>
            </w:r>
          </w:p>
        </w:tc>
      </w:tr>
      <w:tr w:rsidR="00B24158" w:rsidRPr="008A649D" w14:paraId="73CE1242" w14:textId="77777777" w:rsidTr="00670C4B">
        <w:trPr>
          <w:trHeight w:val="738"/>
        </w:trPr>
        <w:tc>
          <w:tcPr>
            <w:tcW w:w="1365" w:type="dxa"/>
          </w:tcPr>
          <w:p w14:paraId="4F0AD0BC" w14:textId="77777777" w:rsidR="00CB599C" w:rsidRPr="00E7378A" w:rsidRDefault="00CB599C" w:rsidP="00D60C49">
            <w:pPr>
              <w:pStyle w:val="paragraph"/>
              <w:spacing w:before="0" w:after="0"/>
              <w:jc w:val="center"/>
              <w:textAlignment w:val="baseline"/>
              <w:rPr>
                <w:sz w:val="30"/>
                <w:szCs w:val="30"/>
                <w:lang w:val="ru-RU" w:eastAsia="ru-RU"/>
              </w:rPr>
            </w:pPr>
            <w:r>
              <w:rPr>
                <w:sz w:val="30"/>
                <w:szCs w:val="30"/>
                <w:lang w:val="ru-RU" w:eastAsia="ru-RU"/>
              </w:rPr>
              <w:t>3</w:t>
            </w:r>
          </w:p>
        </w:tc>
        <w:tc>
          <w:tcPr>
            <w:tcW w:w="4784" w:type="dxa"/>
          </w:tcPr>
          <w:p w14:paraId="6CF6A352" w14:textId="41E8478B" w:rsidR="00CB599C" w:rsidRPr="001437C8" w:rsidRDefault="00550851" w:rsidP="00D60C49">
            <w:pPr>
              <w:pStyle w:val="paragraph"/>
              <w:spacing w:before="0" w:after="0"/>
              <w:jc w:val="center"/>
              <w:textAlignment w:val="baseline"/>
              <w:rPr>
                <w:sz w:val="30"/>
                <w:szCs w:val="30"/>
                <w:lang w:val="ru-RU" w:eastAsia="ru-RU"/>
              </w:rPr>
            </w:pPr>
            <w:r>
              <w:rPr>
                <w:sz w:val="30"/>
                <w:szCs w:val="30"/>
                <w:lang w:val="ru-RU" w:eastAsia="ru-RU"/>
              </w:rPr>
              <w:t>Клубы</w:t>
            </w:r>
            <w:r w:rsidR="008A649D" w:rsidRPr="005D26F3">
              <w:rPr>
                <w:sz w:val="30"/>
                <w:szCs w:val="30"/>
                <w:lang w:val="ru-RU" w:eastAsia="ru-RU"/>
              </w:rPr>
              <w:t xml:space="preserve"> публично выступают за социальную интеграцию беженцев</w:t>
            </w:r>
          </w:p>
        </w:tc>
        <w:tc>
          <w:tcPr>
            <w:tcW w:w="4046" w:type="dxa"/>
          </w:tcPr>
          <w:p w14:paraId="4CE477A0" w14:textId="5B4579C4" w:rsidR="00CB599C" w:rsidRPr="007029F9" w:rsidRDefault="008A649D" w:rsidP="00D60C49">
            <w:pPr>
              <w:pStyle w:val="paragraph"/>
              <w:spacing w:before="0" w:after="0"/>
              <w:jc w:val="center"/>
              <w:rPr>
                <w:sz w:val="30"/>
                <w:szCs w:val="30"/>
                <w:lang w:val="ru-RU" w:eastAsia="ru-RU"/>
              </w:rPr>
            </w:pPr>
            <w:r w:rsidRPr="008424B9">
              <w:rPr>
                <w:sz w:val="30"/>
                <w:szCs w:val="30"/>
                <w:lang w:val="ru-RU" w:eastAsia="ru-RU"/>
              </w:rPr>
              <w:t xml:space="preserve">Количество </w:t>
            </w:r>
            <w:r w:rsidR="00550851">
              <w:rPr>
                <w:sz w:val="30"/>
                <w:szCs w:val="30"/>
                <w:lang w:val="ru-RU" w:eastAsia="ru-RU"/>
              </w:rPr>
              <w:t>клубов</w:t>
            </w:r>
          </w:p>
        </w:tc>
      </w:tr>
    </w:tbl>
    <w:p w14:paraId="6222073C" w14:textId="3EA5242E" w:rsidR="00751281" w:rsidRDefault="00751281" w:rsidP="00E914C7">
      <w:pPr>
        <w:pStyle w:val="ac"/>
        <w:spacing w:before="0" w:beforeAutospacing="0" w:after="0" w:afterAutospacing="0" w:line="360" w:lineRule="exact"/>
        <w:jc w:val="both"/>
        <w:rPr>
          <w:b/>
          <w:bCs/>
          <w:sz w:val="30"/>
          <w:szCs w:val="30"/>
          <w:lang w:val="ru"/>
        </w:rPr>
      </w:pPr>
    </w:p>
    <w:p w14:paraId="7657B89C" w14:textId="71193166" w:rsidR="00903F7E" w:rsidRDefault="00903F7E" w:rsidP="00903F7E">
      <w:pPr>
        <w:pStyle w:val="ac"/>
        <w:spacing w:before="0" w:beforeAutospacing="0" w:after="0" w:afterAutospacing="0" w:line="360" w:lineRule="exact"/>
        <w:ind w:firstLine="709"/>
        <w:jc w:val="center"/>
        <w:rPr>
          <w:b/>
          <w:bCs/>
          <w:sz w:val="30"/>
          <w:szCs w:val="30"/>
          <w:lang w:val="ru"/>
        </w:rPr>
      </w:pPr>
      <w:r>
        <w:rPr>
          <w:b/>
          <w:bCs/>
          <w:sz w:val="30"/>
          <w:szCs w:val="30"/>
        </w:rPr>
        <w:t>СОЛИДАРНОСТЬ И ПРАВА</w:t>
      </w:r>
    </w:p>
    <w:p w14:paraId="56292375" w14:textId="77777777" w:rsidR="00815084" w:rsidRDefault="00815084" w:rsidP="00496FD3">
      <w:pPr>
        <w:pStyle w:val="ac"/>
        <w:spacing w:before="0" w:beforeAutospacing="0" w:after="0" w:afterAutospacing="0" w:line="360" w:lineRule="exact"/>
        <w:ind w:firstLine="709"/>
        <w:jc w:val="both"/>
        <w:rPr>
          <w:sz w:val="30"/>
          <w:szCs w:val="30"/>
          <w:lang w:val="ru"/>
        </w:rPr>
      </w:pPr>
    </w:p>
    <w:p w14:paraId="77344109" w14:textId="4C9CD163" w:rsidR="00815084" w:rsidRDefault="0038441D" w:rsidP="00496FD3">
      <w:pPr>
        <w:pStyle w:val="ac"/>
        <w:spacing w:before="0" w:beforeAutospacing="0" w:after="0" w:afterAutospacing="0" w:line="360" w:lineRule="exact"/>
        <w:ind w:firstLine="709"/>
        <w:jc w:val="both"/>
        <w:rPr>
          <w:sz w:val="30"/>
          <w:szCs w:val="30"/>
          <w:lang w:val="ru"/>
        </w:rPr>
      </w:pPr>
      <w:r w:rsidRPr="00496FD3">
        <w:rPr>
          <w:sz w:val="30"/>
          <w:szCs w:val="30"/>
          <w:lang w:val="ru"/>
        </w:rPr>
        <w:t>Предостав</w:t>
      </w:r>
      <w:r w:rsidR="00402F70">
        <w:rPr>
          <w:sz w:val="30"/>
          <w:szCs w:val="30"/>
          <w:lang w:val="ru"/>
        </w:rPr>
        <w:t xml:space="preserve">ить </w:t>
      </w:r>
      <w:r w:rsidRPr="00496FD3">
        <w:rPr>
          <w:sz w:val="30"/>
          <w:szCs w:val="30"/>
          <w:lang w:val="ru"/>
        </w:rPr>
        <w:t xml:space="preserve">уважение и равные права всем, кто занимается футболом, и возможность играть в игру в духе свободы и солидарности. </w:t>
      </w:r>
    </w:p>
    <w:p w14:paraId="06D9ED73" w14:textId="6882EBD4" w:rsidR="0038441D" w:rsidRPr="00496FD3" w:rsidRDefault="0038441D" w:rsidP="00496FD3">
      <w:pPr>
        <w:pStyle w:val="ac"/>
        <w:spacing w:before="0" w:beforeAutospacing="0" w:after="0" w:afterAutospacing="0" w:line="360" w:lineRule="exact"/>
        <w:ind w:firstLine="709"/>
        <w:jc w:val="both"/>
        <w:rPr>
          <w:sz w:val="30"/>
          <w:szCs w:val="30"/>
          <w:lang w:val="ru"/>
        </w:rPr>
      </w:pPr>
      <w:r w:rsidRPr="00496FD3">
        <w:rPr>
          <w:sz w:val="30"/>
          <w:szCs w:val="30"/>
          <w:lang w:val="ru"/>
        </w:rPr>
        <w:br/>
      </w:r>
      <w:r w:rsidR="00402F70" w:rsidRPr="001629C1">
        <w:rPr>
          <w:sz w:val="30"/>
          <w:szCs w:val="30"/>
          <w:lang w:val="ru"/>
        </w:rPr>
        <w:t>Цель:</w:t>
      </w:r>
      <w:r w:rsidR="00402F70">
        <w:rPr>
          <w:sz w:val="30"/>
          <w:szCs w:val="30"/>
          <w:lang w:val="ru"/>
        </w:rPr>
        <w:t xml:space="preserve"> в</w:t>
      </w:r>
      <w:r w:rsidRPr="00496FD3">
        <w:rPr>
          <w:sz w:val="30"/>
          <w:szCs w:val="30"/>
          <w:lang w:val="ru"/>
        </w:rPr>
        <w:t xml:space="preserve">недрить принципы </w:t>
      </w:r>
      <w:r w:rsidR="00402F70">
        <w:rPr>
          <w:sz w:val="30"/>
          <w:szCs w:val="30"/>
          <w:lang w:val="ru"/>
        </w:rPr>
        <w:t>равенства</w:t>
      </w:r>
      <w:r w:rsidRPr="00496FD3">
        <w:rPr>
          <w:sz w:val="30"/>
          <w:szCs w:val="30"/>
          <w:lang w:val="ru"/>
        </w:rPr>
        <w:t xml:space="preserve"> во все стратегические решения и деловые отношения и получить признание за ценные инициативы солидарности в</w:t>
      </w:r>
      <w:r w:rsidR="000560C2">
        <w:rPr>
          <w:sz w:val="30"/>
          <w:szCs w:val="30"/>
          <w:lang w:val="ru"/>
        </w:rPr>
        <w:t xml:space="preserve"> б</w:t>
      </w:r>
      <w:r w:rsidR="00402F70">
        <w:rPr>
          <w:sz w:val="30"/>
          <w:szCs w:val="30"/>
          <w:lang w:val="ru"/>
        </w:rPr>
        <w:t>елорус</w:t>
      </w:r>
      <w:r w:rsidR="000560C2">
        <w:rPr>
          <w:sz w:val="30"/>
          <w:szCs w:val="30"/>
          <w:lang w:val="ru"/>
        </w:rPr>
        <w:t>с</w:t>
      </w:r>
      <w:r w:rsidR="00402F70">
        <w:rPr>
          <w:sz w:val="30"/>
          <w:szCs w:val="30"/>
          <w:lang w:val="ru"/>
        </w:rPr>
        <w:t>кой</w:t>
      </w:r>
      <w:r w:rsidRPr="00496FD3">
        <w:rPr>
          <w:sz w:val="30"/>
          <w:szCs w:val="30"/>
          <w:lang w:val="ru"/>
        </w:rPr>
        <w:t xml:space="preserve"> футбольной экосистеме.</w:t>
      </w:r>
    </w:p>
    <w:p w14:paraId="71771344" w14:textId="17C0A58A" w:rsidR="0038441D" w:rsidRDefault="0038441D" w:rsidP="00496FD3">
      <w:pPr>
        <w:pStyle w:val="ac"/>
        <w:spacing w:before="0" w:beforeAutospacing="0" w:after="0" w:afterAutospacing="0" w:line="360" w:lineRule="exact"/>
        <w:ind w:firstLine="709"/>
        <w:jc w:val="both"/>
        <w:rPr>
          <w:sz w:val="30"/>
          <w:szCs w:val="30"/>
          <w:lang w:val="ru"/>
        </w:rPr>
      </w:pPr>
    </w:p>
    <w:p w14:paraId="549B6F74" w14:textId="77777777" w:rsidR="007B274B" w:rsidRDefault="007B274B" w:rsidP="00496FD3">
      <w:pPr>
        <w:pStyle w:val="ac"/>
        <w:spacing w:before="0" w:beforeAutospacing="0" w:after="0" w:afterAutospacing="0" w:line="360" w:lineRule="exact"/>
        <w:ind w:firstLine="709"/>
        <w:jc w:val="both"/>
        <w:rPr>
          <w:sz w:val="30"/>
          <w:szCs w:val="30"/>
          <w:lang w:val="ru"/>
        </w:rPr>
      </w:pPr>
    </w:p>
    <w:p w14:paraId="761388F2" w14:textId="77777777" w:rsidR="00CD408D" w:rsidRDefault="00CD408D" w:rsidP="00CD408D">
      <w:pPr>
        <w:pStyle w:val="ac"/>
        <w:spacing w:before="0" w:beforeAutospacing="0" w:after="0" w:afterAutospacing="0" w:line="360" w:lineRule="exact"/>
        <w:jc w:val="both"/>
        <w:rPr>
          <w:sz w:val="30"/>
          <w:szCs w:val="30"/>
          <w:lang w:val="ru"/>
        </w:rPr>
      </w:pPr>
      <w:r w:rsidRPr="001629C1">
        <w:rPr>
          <w:sz w:val="30"/>
          <w:szCs w:val="30"/>
          <w:lang w:val="ru"/>
        </w:rPr>
        <w:lastRenderedPageBreak/>
        <w:t>Методы:</w:t>
      </w:r>
    </w:p>
    <w:p w14:paraId="6679AB11" w14:textId="77777777" w:rsidR="00CD408D" w:rsidRPr="00767EAB" w:rsidRDefault="00CD408D" w:rsidP="00CD408D">
      <w:pPr>
        <w:pStyle w:val="ac"/>
        <w:spacing w:before="0" w:beforeAutospacing="0" w:after="0" w:afterAutospacing="0" w:line="360" w:lineRule="exact"/>
        <w:ind w:firstLine="709"/>
        <w:jc w:val="both"/>
        <w:rPr>
          <w:sz w:val="30"/>
          <w:szCs w:val="30"/>
          <w:lang w:val="ru"/>
        </w:rPr>
      </w:pPr>
    </w:p>
    <w:p w14:paraId="0D4FD2EA" w14:textId="1B77651F" w:rsidR="0038441D" w:rsidRPr="00CD408D" w:rsidRDefault="0038441D" w:rsidP="00CD408D">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CD408D">
        <w:rPr>
          <w:rFonts w:ascii="Times New Roman" w:eastAsia="Times New Roman" w:hAnsi="Times New Roman" w:cs="Times New Roman"/>
          <w:sz w:val="30"/>
          <w:szCs w:val="30"/>
          <w:lang w:val="ru" w:eastAsia="ru-RU"/>
        </w:rPr>
        <w:t xml:space="preserve">Продвижение и применение обязательств </w:t>
      </w:r>
      <w:r w:rsidR="00B735BB">
        <w:rPr>
          <w:rFonts w:ascii="Times New Roman" w:eastAsia="Times New Roman" w:hAnsi="Times New Roman" w:cs="Times New Roman"/>
          <w:sz w:val="30"/>
          <w:szCs w:val="30"/>
          <w:lang w:val="ru" w:eastAsia="ru-RU"/>
        </w:rPr>
        <w:t>АБФФ</w:t>
      </w:r>
      <w:r w:rsidRPr="00CD408D">
        <w:rPr>
          <w:rFonts w:ascii="Times New Roman" w:eastAsia="Times New Roman" w:hAnsi="Times New Roman" w:cs="Times New Roman"/>
          <w:sz w:val="30"/>
          <w:szCs w:val="30"/>
          <w:lang w:val="ru" w:eastAsia="ru-RU"/>
        </w:rPr>
        <w:t xml:space="preserve"> в области </w:t>
      </w:r>
      <w:r w:rsidR="00B735BB">
        <w:rPr>
          <w:rFonts w:ascii="Times New Roman" w:eastAsia="Times New Roman" w:hAnsi="Times New Roman" w:cs="Times New Roman"/>
          <w:sz w:val="30"/>
          <w:szCs w:val="30"/>
          <w:lang w:val="ru" w:eastAsia="ru-RU"/>
        </w:rPr>
        <w:t>равенства</w:t>
      </w:r>
      <w:r w:rsidRPr="00CD408D">
        <w:rPr>
          <w:rFonts w:ascii="Times New Roman" w:eastAsia="Times New Roman" w:hAnsi="Times New Roman" w:cs="Times New Roman"/>
          <w:sz w:val="30"/>
          <w:szCs w:val="30"/>
          <w:lang w:val="ru" w:eastAsia="ru-RU"/>
        </w:rPr>
        <w:t xml:space="preserve"> во всех правилах, политике, руковод</w:t>
      </w:r>
      <w:r w:rsidR="006E5658">
        <w:rPr>
          <w:rFonts w:ascii="Times New Roman" w:eastAsia="Times New Roman" w:hAnsi="Times New Roman" w:cs="Times New Roman"/>
          <w:sz w:val="30"/>
          <w:szCs w:val="30"/>
          <w:lang w:val="ru" w:eastAsia="ru-RU"/>
        </w:rPr>
        <w:t>ящих принципах</w:t>
      </w:r>
      <w:r w:rsidRPr="00CD408D">
        <w:rPr>
          <w:rFonts w:ascii="Times New Roman" w:eastAsia="Times New Roman" w:hAnsi="Times New Roman" w:cs="Times New Roman"/>
          <w:sz w:val="30"/>
          <w:szCs w:val="30"/>
          <w:lang w:val="ru" w:eastAsia="ru-RU"/>
        </w:rPr>
        <w:t xml:space="preserve"> и деловых отношениях организации.</w:t>
      </w:r>
    </w:p>
    <w:p w14:paraId="4A5B1A8C" w14:textId="7106FB8E" w:rsidR="0038441D" w:rsidRPr="00CD408D" w:rsidRDefault="0038441D" w:rsidP="00CD408D">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CD408D">
        <w:rPr>
          <w:rFonts w:ascii="Times New Roman" w:eastAsia="Times New Roman" w:hAnsi="Times New Roman" w:cs="Times New Roman"/>
          <w:sz w:val="30"/>
          <w:szCs w:val="30"/>
          <w:lang w:val="ru" w:eastAsia="ru-RU"/>
        </w:rPr>
        <w:t>Механизмы быстрого реагирования, обеспечивающие помощь</w:t>
      </w:r>
      <w:r w:rsidR="006E5658">
        <w:rPr>
          <w:rFonts w:ascii="Times New Roman" w:eastAsia="Times New Roman" w:hAnsi="Times New Roman" w:cs="Times New Roman"/>
          <w:sz w:val="30"/>
          <w:szCs w:val="30"/>
          <w:lang w:val="ru" w:eastAsia="ru-RU"/>
        </w:rPr>
        <w:t xml:space="preserve"> </w:t>
      </w:r>
      <w:r w:rsidRPr="00CD408D">
        <w:rPr>
          <w:rFonts w:ascii="Times New Roman" w:eastAsia="Times New Roman" w:hAnsi="Times New Roman" w:cs="Times New Roman"/>
          <w:sz w:val="30"/>
          <w:szCs w:val="30"/>
          <w:lang w:val="ru" w:eastAsia="ru-RU"/>
        </w:rPr>
        <w:t>в чрезвычайных ситуациях.</w:t>
      </w:r>
    </w:p>
    <w:p w14:paraId="24165647" w14:textId="0BBF310A" w:rsidR="0038441D" w:rsidRDefault="0038441D" w:rsidP="00496FD3">
      <w:pPr>
        <w:pStyle w:val="ac"/>
        <w:spacing w:before="0" w:beforeAutospacing="0" w:after="0" w:afterAutospacing="0" w:line="360" w:lineRule="exact"/>
        <w:ind w:firstLine="709"/>
        <w:jc w:val="both"/>
        <w:rPr>
          <w:sz w:val="30"/>
          <w:szCs w:val="30"/>
          <w:lang w:val="ru"/>
        </w:rPr>
      </w:pPr>
    </w:p>
    <w:p w14:paraId="61B123CC" w14:textId="77777777" w:rsidR="00686975" w:rsidRDefault="00686975" w:rsidP="00686975">
      <w:pPr>
        <w:spacing w:after="0" w:line="360" w:lineRule="exact"/>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p>
    <w:p w14:paraId="63B7263E" w14:textId="77777777" w:rsidR="00686975" w:rsidRDefault="00686975" w:rsidP="00686975">
      <w:pPr>
        <w:spacing w:after="0" w:line="360" w:lineRule="exact"/>
        <w:jc w:val="both"/>
        <w:rPr>
          <w:rFonts w:ascii="Times New Roman" w:eastAsia="Times New Roman" w:hAnsi="Times New Roman" w:cs="Times New Roman"/>
          <w:sz w:val="30"/>
          <w:szCs w:val="30"/>
          <w:lang w:val="ru" w:eastAsia="ru-RU"/>
        </w:rPr>
      </w:pPr>
    </w:p>
    <w:p w14:paraId="28D7A908" w14:textId="135DB033" w:rsidR="0065207D" w:rsidRPr="0066532F" w:rsidRDefault="001665A5" w:rsidP="00EE7ADE">
      <w:pPr>
        <w:pStyle w:val="a"/>
        <w:numPr>
          <w:ilvl w:val="0"/>
          <w:numId w:val="9"/>
        </w:numPr>
        <w:spacing w:after="0" w:line="360" w:lineRule="exact"/>
        <w:jc w:val="both"/>
        <w:rPr>
          <w:rFonts w:ascii="Times New Roman" w:hAnsi="Times New Roman" w:cs="Times New Roman"/>
          <w:sz w:val="30"/>
          <w:szCs w:val="30"/>
          <w:lang w:val="ru"/>
        </w:rPr>
      </w:pPr>
      <w:r w:rsidRPr="0066532F">
        <w:rPr>
          <w:rFonts w:ascii="Times New Roman" w:eastAsia="Times New Roman" w:hAnsi="Times New Roman" w:cs="Times New Roman"/>
          <w:sz w:val="30"/>
          <w:szCs w:val="30"/>
          <w:lang w:val="ru" w:eastAsia="ru-RU"/>
        </w:rPr>
        <w:t>АБФФ</w:t>
      </w:r>
      <w:r w:rsidR="0038441D" w:rsidRPr="0066532F">
        <w:rPr>
          <w:rFonts w:ascii="Times New Roman" w:eastAsia="Times New Roman" w:hAnsi="Times New Roman" w:cs="Times New Roman"/>
          <w:sz w:val="30"/>
          <w:szCs w:val="30"/>
          <w:lang w:val="ru" w:eastAsia="ru-RU"/>
        </w:rPr>
        <w:t xml:space="preserve"> продолж</w:t>
      </w:r>
      <w:r w:rsidRPr="0066532F">
        <w:rPr>
          <w:rFonts w:ascii="Times New Roman" w:eastAsia="Times New Roman" w:hAnsi="Times New Roman" w:cs="Times New Roman"/>
          <w:sz w:val="30"/>
          <w:szCs w:val="30"/>
          <w:lang w:val="ru" w:eastAsia="ru-RU"/>
        </w:rPr>
        <w:t>ит</w:t>
      </w:r>
      <w:r w:rsidR="0038441D" w:rsidRPr="0066532F">
        <w:rPr>
          <w:rFonts w:ascii="Times New Roman" w:eastAsia="Times New Roman" w:hAnsi="Times New Roman" w:cs="Times New Roman"/>
          <w:sz w:val="30"/>
          <w:szCs w:val="30"/>
          <w:lang w:val="ru" w:eastAsia="ru-RU"/>
        </w:rPr>
        <w:t xml:space="preserve"> </w:t>
      </w:r>
      <w:r w:rsidR="00C75020" w:rsidRPr="0066532F">
        <w:rPr>
          <w:rFonts w:ascii="Times New Roman" w:eastAsia="Times New Roman" w:hAnsi="Times New Roman" w:cs="Times New Roman"/>
          <w:sz w:val="30"/>
          <w:szCs w:val="30"/>
          <w:lang w:val="ru" w:eastAsia="ru-RU"/>
        </w:rPr>
        <w:t>исполнять</w:t>
      </w:r>
      <w:r w:rsidRPr="0066532F">
        <w:rPr>
          <w:rFonts w:ascii="Times New Roman" w:eastAsia="Times New Roman" w:hAnsi="Times New Roman" w:cs="Times New Roman"/>
          <w:sz w:val="30"/>
          <w:szCs w:val="30"/>
          <w:lang w:val="ru" w:eastAsia="ru-RU"/>
        </w:rPr>
        <w:t xml:space="preserve"> свои </w:t>
      </w:r>
      <w:r w:rsidR="0038441D" w:rsidRPr="0066532F">
        <w:rPr>
          <w:rFonts w:ascii="Times New Roman" w:eastAsia="Times New Roman" w:hAnsi="Times New Roman" w:cs="Times New Roman"/>
          <w:sz w:val="30"/>
          <w:szCs w:val="30"/>
          <w:lang w:val="ru" w:eastAsia="ru-RU"/>
        </w:rPr>
        <w:t xml:space="preserve">обязательства в области </w:t>
      </w:r>
      <w:r w:rsidR="00C75020" w:rsidRPr="0066532F">
        <w:rPr>
          <w:rFonts w:ascii="Times New Roman" w:eastAsia="Times New Roman" w:hAnsi="Times New Roman" w:cs="Times New Roman"/>
          <w:sz w:val="30"/>
          <w:szCs w:val="30"/>
          <w:lang w:val="ru" w:eastAsia="ru-RU"/>
        </w:rPr>
        <w:t>равенства</w:t>
      </w:r>
      <w:r w:rsidR="0038441D" w:rsidRPr="0066532F">
        <w:rPr>
          <w:rFonts w:ascii="Times New Roman" w:eastAsia="Times New Roman" w:hAnsi="Times New Roman" w:cs="Times New Roman"/>
          <w:sz w:val="30"/>
          <w:szCs w:val="30"/>
          <w:lang w:val="ru" w:eastAsia="ru-RU"/>
        </w:rPr>
        <w:t xml:space="preserve">, активизируя действия в соответствии с правилами, политиками, </w:t>
      </w:r>
      <w:r w:rsidR="006C6258">
        <w:rPr>
          <w:rFonts w:ascii="Times New Roman" w:eastAsia="Times New Roman" w:hAnsi="Times New Roman" w:cs="Times New Roman"/>
          <w:sz w:val="30"/>
          <w:szCs w:val="30"/>
          <w:lang w:val="ru" w:eastAsia="ru-RU"/>
        </w:rPr>
        <w:t>руководящими принципами</w:t>
      </w:r>
      <w:r w:rsidR="0038441D" w:rsidRPr="0066532F">
        <w:rPr>
          <w:rFonts w:ascii="Times New Roman" w:eastAsia="Times New Roman" w:hAnsi="Times New Roman" w:cs="Times New Roman"/>
          <w:sz w:val="30"/>
          <w:szCs w:val="30"/>
          <w:lang w:val="ru" w:eastAsia="ru-RU"/>
        </w:rPr>
        <w:t xml:space="preserve"> и деловыми отношениями. </w:t>
      </w:r>
    </w:p>
    <w:p w14:paraId="4564B5A7" w14:textId="77777777" w:rsidR="00C83FCB" w:rsidRPr="00C83FCB" w:rsidRDefault="00C83FCB" w:rsidP="00C83FCB">
      <w:pPr>
        <w:spacing w:after="0" w:line="360" w:lineRule="exact"/>
        <w:jc w:val="both"/>
        <w:rPr>
          <w:rFonts w:ascii="Times New Roman" w:hAnsi="Times New Roman" w:cs="Times New Roman"/>
          <w:sz w:val="30"/>
          <w:szCs w:val="30"/>
          <w:lang w:val="ru"/>
        </w:rPr>
      </w:pPr>
    </w:p>
    <w:p w14:paraId="37847638" w14:textId="77777777" w:rsidR="00BD7FA1" w:rsidRPr="006E03B3" w:rsidRDefault="00BD7FA1" w:rsidP="00BD7FA1">
      <w:pPr>
        <w:spacing w:after="0" w:line="360" w:lineRule="exact"/>
        <w:rPr>
          <w:rFonts w:ascii="Times New Roman" w:hAnsi="Times New Roman" w:cs="Times New Roman"/>
          <w:b/>
          <w:bCs/>
          <w:sz w:val="30"/>
          <w:szCs w:val="30"/>
          <w:lang w:val="ru"/>
        </w:rPr>
      </w:pPr>
      <w:r w:rsidRPr="006E03B3">
        <w:rPr>
          <w:rFonts w:ascii="Times New Roman" w:hAnsi="Times New Roman" w:cs="Times New Roman"/>
          <w:sz w:val="30"/>
          <w:szCs w:val="30"/>
          <w:lang w:val="ru"/>
        </w:rPr>
        <w:t>ТЕМЫ</w:t>
      </w:r>
      <w:r w:rsidRPr="001629C1">
        <w:rPr>
          <w:rFonts w:ascii="Times New Roman" w:eastAsia="Times New Roman" w:hAnsi="Times New Roman" w:cs="Times New Roman"/>
          <w:sz w:val="30"/>
          <w:szCs w:val="30"/>
          <w:lang w:val="ru" w:eastAsia="ru-RU"/>
        </w:rPr>
        <w:t>:</w:t>
      </w:r>
      <w:r w:rsidRPr="001629C1">
        <w:rPr>
          <w:rFonts w:eastAsia="Times New Roman"/>
          <w:sz w:val="30"/>
          <w:szCs w:val="30"/>
          <w:lang w:eastAsia="ru-RU"/>
        </w:rPr>
        <w:t> </w:t>
      </w:r>
    </w:p>
    <w:p w14:paraId="30047E3F" w14:textId="77777777" w:rsidR="00BD7FA1" w:rsidRPr="0080678E" w:rsidRDefault="00BD7FA1" w:rsidP="00BD7FA1">
      <w:pPr>
        <w:pStyle w:val="paragraph"/>
        <w:spacing w:before="0" w:beforeAutospacing="0" w:after="0" w:afterAutospacing="0"/>
        <w:textAlignment w:val="baseline"/>
        <w:rPr>
          <w:sz w:val="32"/>
          <w:szCs w:val="32"/>
        </w:rPr>
      </w:pPr>
    </w:p>
    <w:p w14:paraId="376C0D5B" w14:textId="56E419D5" w:rsidR="00BD7FA1" w:rsidRPr="00BD7FA1" w:rsidRDefault="00C83FCB" w:rsidP="00BD7FA1">
      <w:pPr>
        <w:pStyle w:val="ac"/>
        <w:numPr>
          <w:ilvl w:val="0"/>
          <w:numId w:val="24"/>
        </w:numPr>
        <w:spacing w:before="0" w:beforeAutospacing="0" w:after="0" w:afterAutospacing="0" w:line="360" w:lineRule="exact"/>
        <w:jc w:val="both"/>
        <w:rPr>
          <w:sz w:val="30"/>
          <w:szCs w:val="30"/>
          <w:lang w:val="ru"/>
        </w:rPr>
      </w:pPr>
      <w:r w:rsidRPr="00CD408D">
        <w:rPr>
          <w:sz w:val="30"/>
          <w:szCs w:val="30"/>
          <w:lang w:val="ru"/>
        </w:rPr>
        <w:t xml:space="preserve">Продвижение и применение обязательств </w:t>
      </w:r>
      <w:r>
        <w:rPr>
          <w:sz w:val="30"/>
          <w:szCs w:val="30"/>
          <w:lang w:val="ru"/>
        </w:rPr>
        <w:t>АБФФ</w:t>
      </w:r>
      <w:r w:rsidRPr="00CD408D">
        <w:rPr>
          <w:sz w:val="30"/>
          <w:szCs w:val="30"/>
          <w:lang w:val="ru"/>
        </w:rPr>
        <w:t xml:space="preserve"> в области </w:t>
      </w:r>
      <w:r>
        <w:rPr>
          <w:sz w:val="30"/>
          <w:szCs w:val="30"/>
          <w:lang w:val="ru"/>
        </w:rPr>
        <w:t>равенства</w:t>
      </w:r>
      <w:r w:rsidRPr="00CD408D">
        <w:rPr>
          <w:sz w:val="30"/>
          <w:szCs w:val="30"/>
          <w:lang w:val="ru"/>
        </w:rPr>
        <w:t xml:space="preserve"> во всех правилах, политике, </w:t>
      </w:r>
      <w:r w:rsidR="001F25F1">
        <w:rPr>
          <w:sz w:val="30"/>
          <w:szCs w:val="30"/>
          <w:lang w:val="ru"/>
        </w:rPr>
        <w:t>руководящих принципах</w:t>
      </w:r>
      <w:r w:rsidRPr="00CD408D">
        <w:rPr>
          <w:sz w:val="30"/>
          <w:szCs w:val="30"/>
          <w:lang w:val="ru"/>
        </w:rPr>
        <w:t xml:space="preserve"> и деловых отношениях организации.</w:t>
      </w:r>
    </w:p>
    <w:p w14:paraId="2108F6E3" w14:textId="6FF42B5E" w:rsidR="0065207D" w:rsidRDefault="0065207D" w:rsidP="00E914C7">
      <w:pPr>
        <w:pStyle w:val="ac"/>
        <w:spacing w:before="0" w:beforeAutospacing="0" w:after="0" w:afterAutospacing="0" w:line="360" w:lineRule="exact"/>
        <w:jc w:val="both"/>
        <w:rPr>
          <w:b/>
          <w:bCs/>
          <w:sz w:val="30"/>
          <w:szCs w:val="30"/>
          <w:lang w:val="ru"/>
        </w:rPr>
      </w:pPr>
    </w:p>
    <w:tbl>
      <w:tblPr>
        <w:tblStyle w:val="aa"/>
        <w:tblW w:w="0" w:type="auto"/>
        <w:tblLook w:val="04A0" w:firstRow="1" w:lastRow="0" w:firstColumn="1" w:lastColumn="0" w:noHBand="0" w:noVBand="1"/>
      </w:tblPr>
      <w:tblGrid>
        <w:gridCol w:w="1365"/>
        <w:gridCol w:w="4784"/>
        <w:gridCol w:w="4046"/>
      </w:tblGrid>
      <w:tr w:rsidR="004F2632" w14:paraId="5170C0BB" w14:textId="77777777" w:rsidTr="00D60C49">
        <w:tc>
          <w:tcPr>
            <w:tcW w:w="1365" w:type="dxa"/>
          </w:tcPr>
          <w:p w14:paraId="114078A0" w14:textId="77777777" w:rsidR="004F2632" w:rsidRPr="00FC5904" w:rsidRDefault="004F2632"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4784" w:type="dxa"/>
          </w:tcPr>
          <w:p w14:paraId="71605782" w14:textId="77777777" w:rsidR="004F2632" w:rsidRPr="00FC5904" w:rsidRDefault="004F2632"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4046" w:type="dxa"/>
          </w:tcPr>
          <w:p w14:paraId="1809F7B6" w14:textId="77777777" w:rsidR="004F2632" w:rsidRPr="00FC5904" w:rsidRDefault="004F2632"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39693F" w:rsidRPr="0018329F" w14:paraId="7A3C7E34" w14:textId="77777777" w:rsidTr="003D0AAA">
        <w:trPr>
          <w:trHeight w:val="1260"/>
        </w:trPr>
        <w:tc>
          <w:tcPr>
            <w:tcW w:w="1365" w:type="dxa"/>
            <w:vMerge w:val="restart"/>
          </w:tcPr>
          <w:p w14:paraId="727DAB3A" w14:textId="3C21B6E3" w:rsidR="003C45AD" w:rsidRDefault="0039693F" w:rsidP="0039693F">
            <w:pPr>
              <w:pStyle w:val="paragraph"/>
              <w:spacing w:before="0" w:beforeAutospacing="0" w:after="0" w:afterAutospacing="0"/>
              <w:jc w:val="center"/>
              <w:textAlignment w:val="baseline"/>
              <w:rPr>
                <w:sz w:val="30"/>
                <w:szCs w:val="30"/>
                <w:lang w:eastAsia="ru-RU"/>
              </w:rPr>
            </w:pPr>
            <w:r w:rsidRPr="0039693F">
              <w:rPr>
                <w:sz w:val="30"/>
                <w:szCs w:val="30"/>
                <w:lang w:eastAsia="ru-RU"/>
              </w:rPr>
              <w:br/>
            </w:r>
          </w:p>
          <w:p w14:paraId="7A9D9280" w14:textId="747203B8" w:rsidR="0039693F" w:rsidRPr="0039693F" w:rsidRDefault="0039693F" w:rsidP="003D0AAA">
            <w:pPr>
              <w:pStyle w:val="paragraph"/>
              <w:spacing w:before="0" w:beforeAutospacing="0" w:after="0" w:afterAutospacing="0"/>
              <w:jc w:val="center"/>
              <w:textAlignment w:val="baseline"/>
              <w:rPr>
                <w:sz w:val="30"/>
                <w:szCs w:val="30"/>
                <w:lang w:eastAsia="ru-RU"/>
              </w:rPr>
            </w:pPr>
            <w:r w:rsidRPr="0039693F">
              <w:rPr>
                <w:sz w:val="30"/>
                <w:szCs w:val="30"/>
                <w:lang w:eastAsia="ru-RU"/>
              </w:rPr>
              <w:t>1</w:t>
            </w:r>
          </w:p>
        </w:tc>
        <w:tc>
          <w:tcPr>
            <w:tcW w:w="4784" w:type="dxa"/>
          </w:tcPr>
          <w:p w14:paraId="0A0A437F" w14:textId="4947FABB" w:rsidR="0039693F" w:rsidRPr="0039693F" w:rsidRDefault="0039693F" w:rsidP="003D0AAA">
            <w:pPr>
              <w:pStyle w:val="paragraph"/>
              <w:spacing w:before="0" w:beforeAutospacing="0" w:after="0" w:afterAutospacing="0"/>
              <w:jc w:val="center"/>
              <w:textAlignment w:val="baseline"/>
              <w:rPr>
                <w:sz w:val="30"/>
                <w:szCs w:val="30"/>
                <w:lang w:eastAsia="ru-RU"/>
              </w:rPr>
            </w:pPr>
            <w:r w:rsidRPr="0039693F">
              <w:rPr>
                <w:sz w:val="30"/>
                <w:szCs w:val="30"/>
                <w:lang w:eastAsia="ru-RU"/>
              </w:rPr>
              <w:t xml:space="preserve">Правила, политика и руководящие принципы </w:t>
            </w:r>
            <w:r w:rsidR="00753C82">
              <w:rPr>
                <w:sz w:val="30"/>
                <w:szCs w:val="30"/>
                <w:lang w:val="ru-RU" w:eastAsia="ru-RU"/>
              </w:rPr>
              <w:t>АБФФ</w:t>
            </w:r>
            <w:r w:rsidRPr="0039693F">
              <w:rPr>
                <w:sz w:val="30"/>
                <w:szCs w:val="30"/>
                <w:lang w:eastAsia="ru-RU"/>
              </w:rPr>
              <w:t xml:space="preserve">, если применимо, включают критерии </w:t>
            </w:r>
            <w:r w:rsidR="00753C82">
              <w:rPr>
                <w:sz w:val="30"/>
                <w:szCs w:val="30"/>
                <w:lang w:val="ru-RU" w:eastAsia="ru-RU"/>
              </w:rPr>
              <w:t>равенства</w:t>
            </w:r>
          </w:p>
        </w:tc>
        <w:tc>
          <w:tcPr>
            <w:tcW w:w="4046" w:type="dxa"/>
          </w:tcPr>
          <w:p w14:paraId="1DA26655" w14:textId="3CB28B52" w:rsidR="0039693F" w:rsidRPr="00C94360" w:rsidRDefault="0039693F" w:rsidP="003D0AAA">
            <w:pPr>
              <w:pStyle w:val="paragraph"/>
              <w:spacing w:before="0" w:beforeAutospacing="0" w:after="0" w:afterAutospacing="0"/>
              <w:jc w:val="center"/>
              <w:textAlignment w:val="baseline"/>
              <w:rPr>
                <w:sz w:val="30"/>
                <w:szCs w:val="30"/>
                <w:lang w:val="ru-RU" w:eastAsia="ru-RU"/>
              </w:rPr>
            </w:pPr>
            <w:r w:rsidRPr="0039693F">
              <w:rPr>
                <w:sz w:val="30"/>
                <w:szCs w:val="30"/>
                <w:lang w:eastAsia="ru-RU"/>
              </w:rPr>
              <w:t xml:space="preserve">% </w:t>
            </w:r>
            <w:r w:rsidR="00C94360">
              <w:rPr>
                <w:sz w:val="30"/>
                <w:szCs w:val="30"/>
                <w:lang w:val="ru-RU" w:eastAsia="ru-RU"/>
              </w:rPr>
              <w:t>применения критериев</w:t>
            </w:r>
          </w:p>
        </w:tc>
      </w:tr>
      <w:tr w:rsidR="0039693F" w:rsidRPr="008A649D" w14:paraId="63027B0A" w14:textId="77777777" w:rsidTr="00D60C49">
        <w:trPr>
          <w:trHeight w:val="738"/>
        </w:trPr>
        <w:tc>
          <w:tcPr>
            <w:tcW w:w="1365" w:type="dxa"/>
            <w:vMerge/>
          </w:tcPr>
          <w:p w14:paraId="4E7BA754" w14:textId="6B82FCB6" w:rsidR="0039693F" w:rsidRPr="0039693F" w:rsidRDefault="0039693F" w:rsidP="0039693F">
            <w:pPr>
              <w:pStyle w:val="paragraph"/>
              <w:spacing w:before="0" w:beforeAutospacing="0" w:after="0" w:afterAutospacing="0"/>
              <w:jc w:val="center"/>
              <w:textAlignment w:val="baseline"/>
              <w:rPr>
                <w:sz w:val="30"/>
                <w:szCs w:val="30"/>
                <w:lang w:eastAsia="ru-RU"/>
              </w:rPr>
            </w:pPr>
          </w:p>
        </w:tc>
        <w:tc>
          <w:tcPr>
            <w:tcW w:w="4784" w:type="dxa"/>
          </w:tcPr>
          <w:p w14:paraId="78CF1F06" w14:textId="4CFF077A" w:rsidR="0039693F" w:rsidRPr="0039693F" w:rsidRDefault="003C45AD" w:rsidP="003C45AD">
            <w:pPr>
              <w:pStyle w:val="paragraph"/>
              <w:spacing w:before="0" w:beforeAutospacing="0" w:after="0" w:afterAutospacing="0"/>
              <w:jc w:val="center"/>
              <w:textAlignment w:val="baseline"/>
              <w:rPr>
                <w:sz w:val="30"/>
                <w:szCs w:val="30"/>
                <w:lang w:eastAsia="ru-RU"/>
              </w:rPr>
            </w:pPr>
            <w:r>
              <w:rPr>
                <w:sz w:val="30"/>
                <w:szCs w:val="30"/>
                <w:lang w:val="ru-RU" w:eastAsia="ru-RU"/>
              </w:rPr>
              <w:t>Меры и мероприятия</w:t>
            </w:r>
            <w:r w:rsidRPr="00D638B2">
              <w:rPr>
                <w:sz w:val="30"/>
                <w:szCs w:val="30"/>
                <w:lang w:eastAsia="ru-RU"/>
              </w:rPr>
              <w:t xml:space="preserve"> для информирования о равенстве</w:t>
            </w:r>
          </w:p>
        </w:tc>
        <w:tc>
          <w:tcPr>
            <w:tcW w:w="4046" w:type="dxa"/>
          </w:tcPr>
          <w:p w14:paraId="3CE61D65" w14:textId="65C83751" w:rsidR="0039693F" w:rsidRPr="0039693F" w:rsidRDefault="0039693F" w:rsidP="0039693F">
            <w:pPr>
              <w:pStyle w:val="paragraph"/>
              <w:spacing w:before="0" w:beforeAutospacing="0" w:after="0" w:afterAutospacing="0"/>
              <w:jc w:val="center"/>
              <w:rPr>
                <w:sz w:val="30"/>
                <w:szCs w:val="30"/>
                <w:lang w:eastAsia="ru-RU"/>
              </w:rPr>
            </w:pPr>
            <w:r w:rsidRPr="0039693F">
              <w:rPr>
                <w:sz w:val="30"/>
                <w:szCs w:val="30"/>
                <w:lang w:eastAsia="ru-RU"/>
              </w:rPr>
              <w:t xml:space="preserve">Количество вовлеченных лиц </w:t>
            </w:r>
          </w:p>
        </w:tc>
      </w:tr>
    </w:tbl>
    <w:p w14:paraId="090FB147" w14:textId="77777777" w:rsidR="000E1A96" w:rsidRDefault="000E1A96" w:rsidP="000E1A96">
      <w:pPr>
        <w:pStyle w:val="a"/>
        <w:numPr>
          <w:ilvl w:val="0"/>
          <w:numId w:val="0"/>
        </w:numPr>
        <w:spacing w:before="100" w:beforeAutospacing="1" w:after="100" w:afterAutospacing="1"/>
        <w:ind w:left="720"/>
        <w:rPr>
          <w:rFonts w:ascii="Times New Roman" w:hAnsi="Times New Roman" w:cs="Times New Roman"/>
          <w:sz w:val="30"/>
          <w:szCs w:val="30"/>
          <w:lang w:val="ru"/>
        </w:rPr>
      </w:pPr>
      <w:bookmarkStart w:id="5" w:name="_Hlk158222416"/>
      <w:bookmarkEnd w:id="4"/>
    </w:p>
    <w:p w14:paraId="5B433490" w14:textId="2FD13CA1" w:rsidR="00133D47" w:rsidRDefault="003E24C3" w:rsidP="00DA7428">
      <w:pPr>
        <w:pStyle w:val="a"/>
        <w:numPr>
          <w:ilvl w:val="0"/>
          <w:numId w:val="5"/>
        </w:numPr>
        <w:spacing w:before="100" w:beforeAutospacing="1" w:after="100" w:afterAutospacing="1"/>
        <w:rPr>
          <w:rFonts w:ascii="Times New Roman" w:hAnsi="Times New Roman" w:cs="Times New Roman"/>
          <w:sz w:val="30"/>
          <w:szCs w:val="30"/>
          <w:lang w:val="ru"/>
        </w:rPr>
      </w:pPr>
      <w:r w:rsidRPr="00347B88">
        <w:rPr>
          <w:rFonts w:ascii="Times New Roman" w:hAnsi="Times New Roman" w:cs="Times New Roman"/>
          <w:sz w:val="30"/>
          <w:szCs w:val="30"/>
          <w:lang w:val="ru"/>
        </w:rPr>
        <w:t>ОКРУЖАЮЩ</w:t>
      </w:r>
      <w:r w:rsidR="00A06568">
        <w:rPr>
          <w:rFonts w:ascii="Times New Roman" w:hAnsi="Times New Roman" w:cs="Times New Roman"/>
          <w:sz w:val="30"/>
          <w:szCs w:val="30"/>
          <w:lang w:val="ru"/>
        </w:rPr>
        <w:t>АЯ</w:t>
      </w:r>
      <w:r w:rsidRPr="00347B88">
        <w:rPr>
          <w:rFonts w:ascii="Times New Roman" w:hAnsi="Times New Roman" w:cs="Times New Roman"/>
          <w:sz w:val="30"/>
          <w:szCs w:val="30"/>
          <w:lang w:val="ru"/>
        </w:rPr>
        <w:t xml:space="preserve"> СРЕД</w:t>
      </w:r>
      <w:r w:rsidR="00A06568">
        <w:rPr>
          <w:rFonts w:ascii="Times New Roman" w:hAnsi="Times New Roman" w:cs="Times New Roman"/>
          <w:sz w:val="30"/>
          <w:szCs w:val="30"/>
          <w:lang w:val="ru"/>
        </w:rPr>
        <w:t>А И ФУТБОЛ</w:t>
      </w:r>
    </w:p>
    <w:bookmarkEnd w:id="5"/>
    <w:p w14:paraId="6F446C66" w14:textId="223021C3" w:rsidR="008360AA" w:rsidRDefault="00A06568" w:rsidP="008360AA">
      <w:pPr>
        <w:pStyle w:val="ac"/>
        <w:spacing w:before="0" w:beforeAutospacing="0" w:after="0" w:afterAutospacing="0" w:line="360" w:lineRule="exact"/>
        <w:ind w:firstLine="709"/>
        <w:jc w:val="both"/>
        <w:rPr>
          <w:rFonts w:eastAsiaTheme="minorEastAsia"/>
          <w:sz w:val="30"/>
          <w:szCs w:val="30"/>
          <w:lang w:val="ru" w:eastAsia="de-DE"/>
        </w:rPr>
      </w:pPr>
      <w:r>
        <w:rPr>
          <w:rFonts w:eastAsiaTheme="minorEastAsia"/>
          <w:sz w:val="30"/>
          <w:szCs w:val="30"/>
          <w:lang w:val="ru" w:eastAsia="de-DE"/>
        </w:rPr>
        <w:t xml:space="preserve">Международная тенденция сигнализирует о переходе к процветающей «зеленой» экономике. </w:t>
      </w:r>
      <w:r w:rsidR="00B23C3F" w:rsidRPr="00B23C3F">
        <w:rPr>
          <w:rFonts w:eastAsiaTheme="minorEastAsia"/>
          <w:sz w:val="30"/>
          <w:szCs w:val="30"/>
          <w:lang w:val="ru" w:eastAsia="de-DE"/>
        </w:rPr>
        <w:t xml:space="preserve">Каждый общественный деятель должен быть частью </w:t>
      </w:r>
      <w:r>
        <w:rPr>
          <w:rFonts w:eastAsiaTheme="minorEastAsia"/>
          <w:sz w:val="30"/>
          <w:szCs w:val="30"/>
          <w:lang w:val="ru" w:eastAsia="de-DE"/>
        </w:rPr>
        <w:t xml:space="preserve">положительных экологических решений </w:t>
      </w:r>
      <w:r w:rsidR="00B23C3F" w:rsidRPr="00B23C3F">
        <w:rPr>
          <w:rFonts w:eastAsiaTheme="minorEastAsia"/>
          <w:sz w:val="30"/>
          <w:szCs w:val="30"/>
          <w:lang w:val="ru" w:eastAsia="de-DE"/>
        </w:rPr>
        <w:t>и футбол может сыграть важную роль</w:t>
      </w:r>
      <w:r>
        <w:rPr>
          <w:rFonts w:eastAsiaTheme="minorEastAsia"/>
          <w:sz w:val="30"/>
          <w:szCs w:val="30"/>
          <w:lang w:val="ru" w:eastAsia="de-DE"/>
        </w:rPr>
        <w:t xml:space="preserve"> в развитии экологического направления</w:t>
      </w:r>
      <w:r w:rsidR="00B23C3F" w:rsidRPr="00B23C3F">
        <w:rPr>
          <w:rFonts w:eastAsiaTheme="minorEastAsia"/>
          <w:sz w:val="30"/>
          <w:szCs w:val="30"/>
          <w:lang w:val="ru" w:eastAsia="de-DE"/>
        </w:rPr>
        <w:t>.</w:t>
      </w:r>
      <w:r w:rsidR="00803707">
        <w:rPr>
          <w:rFonts w:eastAsiaTheme="minorEastAsia"/>
          <w:sz w:val="30"/>
          <w:szCs w:val="30"/>
          <w:lang w:val="ru" w:eastAsia="de-DE"/>
        </w:rPr>
        <w:t xml:space="preserve"> </w:t>
      </w:r>
      <w:r w:rsidR="00B23C3F" w:rsidRPr="00B23C3F">
        <w:rPr>
          <w:rFonts w:eastAsiaTheme="minorEastAsia"/>
          <w:sz w:val="30"/>
          <w:szCs w:val="30"/>
          <w:lang w:val="ru" w:eastAsia="de-DE"/>
        </w:rPr>
        <w:t xml:space="preserve">Экологические проблемы представляют собой потенциальный риск для футбола. Например, связанные с климатом эпизоды, такие как наводнения и экстремальные погодные условия, </w:t>
      </w:r>
      <w:r w:rsidR="00803707">
        <w:rPr>
          <w:rFonts w:eastAsiaTheme="minorEastAsia"/>
          <w:sz w:val="30"/>
          <w:szCs w:val="30"/>
          <w:lang w:val="ru" w:eastAsia="de-DE"/>
        </w:rPr>
        <w:t xml:space="preserve">могут наносить </w:t>
      </w:r>
      <w:r w:rsidR="00B23C3F" w:rsidRPr="00B23C3F">
        <w:rPr>
          <w:rFonts w:eastAsiaTheme="minorEastAsia"/>
          <w:sz w:val="30"/>
          <w:szCs w:val="30"/>
          <w:lang w:val="ru" w:eastAsia="de-DE"/>
        </w:rPr>
        <w:t>ущерб футбольной инфраструктуре и негативно повлия</w:t>
      </w:r>
      <w:r w:rsidR="00803707">
        <w:rPr>
          <w:rFonts w:eastAsiaTheme="minorEastAsia"/>
          <w:sz w:val="30"/>
          <w:szCs w:val="30"/>
          <w:lang w:val="ru" w:eastAsia="de-DE"/>
        </w:rPr>
        <w:t>ть</w:t>
      </w:r>
      <w:r w:rsidR="00B23C3F" w:rsidRPr="00B23C3F">
        <w:rPr>
          <w:rFonts w:eastAsiaTheme="minorEastAsia"/>
          <w:sz w:val="30"/>
          <w:szCs w:val="30"/>
          <w:lang w:val="ru" w:eastAsia="de-DE"/>
        </w:rPr>
        <w:t xml:space="preserve"> на </w:t>
      </w:r>
      <w:r w:rsidR="00803707">
        <w:rPr>
          <w:rFonts w:eastAsiaTheme="minorEastAsia"/>
          <w:sz w:val="30"/>
          <w:szCs w:val="30"/>
          <w:lang w:val="ru" w:eastAsia="de-DE"/>
        </w:rPr>
        <w:t xml:space="preserve">профессиональные и любительские </w:t>
      </w:r>
      <w:r w:rsidR="00B23C3F" w:rsidRPr="00B23C3F">
        <w:rPr>
          <w:rFonts w:eastAsiaTheme="minorEastAsia"/>
          <w:sz w:val="30"/>
          <w:szCs w:val="30"/>
          <w:lang w:val="ru" w:eastAsia="de-DE"/>
        </w:rPr>
        <w:t xml:space="preserve">лиги. Точно так же загрязнение воздуха ухудшает футбольные результаты и может иметь долгосрочные физические </w:t>
      </w:r>
      <w:r w:rsidR="00B23C3F" w:rsidRPr="00B23C3F">
        <w:rPr>
          <w:rFonts w:eastAsiaTheme="minorEastAsia"/>
          <w:sz w:val="30"/>
          <w:szCs w:val="30"/>
          <w:lang w:val="ru" w:eastAsia="de-DE"/>
        </w:rPr>
        <w:lastRenderedPageBreak/>
        <w:t>последствия.</w:t>
      </w:r>
      <w:r w:rsidR="00803707">
        <w:rPr>
          <w:rFonts w:eastAsiaTheme="minorEastAsia"/>
          <w:sz w:val="30"/>
          <w:szCs w:val="30"/>
          <w:lang w:val="ru" w:eastAsia="de-DE"/>
        </w:rPr>
        <w:t xml:space="preserve"> </w:t>
      </w:r>
      <w:r w:rsidR="00B23C3F" w:rsidRPr="00B23C3F">
        <w:rPr>
          <w:rFonts w:eastAsiaTheme="minorEastAsia"/>
          <w:sz w:val="30"/>
          <w:szCs w:val="30"/>
          <w:lang w:val="ru" w:eastAsia="de-DE"/>
        </w:rPr>
        <w:t>Воздействие футбола на окружающую среду в основном связано с организацией мероприятий, а также со строительством и управлением инфраструктурой, например, с воздействием на поездки, транспорт, энергетику и управление отходами.</w:t>
      </w:r>
      <w:r w:rsidR="00462CD3">
        <w:rPr>
          <w:rFonts w:eastAsiaTheme="minorEastAsia"/>
          <w:sz w:val="30"/>
          <w:szCs w:val="30"/>
          <w:lang w:val="ru" w:eastAsia="de-DE"/>
        </w:rPr>
        <w:t xml:space="preserve"> </w:t>
      </w:r>
    </w:p>
    <w:p w14:paraId="6B77BDD5" w14:textId="3C0A3949" w:rsidR="00567C87" w:rsidRDefault="00462CD3" w:rsidP="008360AA">
      <w:pPr>
        <w:pStyle w:val="ac"/>
        <w:spacing w:before="0" w:beforeAutospacing="0" w:after="0" w:afterAutospacing="0" w:line="360" w:lineRule="exact"/>
        <w:ind w:firstLine="709"/>
        <w:jc w:val="both"/>
        <w:rPr>
          <w:rFonts w:eastAsiaTheme="minorEastAsia"/>
          <w:sz w:val="30"/>
          <w:szCs w:val="30"/>
          <w:lang w:val="ru" w:eastAsia="de-DE"/>
        </w:rPr>
      </w:pPr>
      <w:r>
        <w:rPr>
          <w:rFonts w:eastAsiaTheme="minorEastAsia"/>
          <w:sz w:val="30"/>
          <w:szCs w:val="30"/>
          <w:lang w:val="ru" w:eastAsia="de-DE"/>
        </w:rPr>
        <w:t xml:space="preserve">АБФФ </w:t>
      </w:r>
      <w:r w:rsidR="00B23C3F" w:rsidRPr="00B23C3F">
        <w:rPr>
          <w:rFonts w:eastAsiaTheme="minorEastAsia"/>
          <w:sz w:val="30"/>
          <w:szCs w:val="30"/>
          <w:lang w:val="ru" w:eastAsia="de-DE"/>
        </w:rPr>
        <w:t>намерен</w:t>
      </w:r>
      <w:r>
        <w:rPr>
          <w:rFonts w:eastAsiaTheme="minorEastAsia"/>
          <w:sz w:val="30"/>
          <w:szCs w:val="30"/>
          <w:lang w:val="ru" w:eastAsia="de-DE"/>
        </w:rPr>
        <w:t>а</w:t>
      </w:r>
      <w:r w:rsidR="00B23C3F" w:rsidRPr="00B23C3F">
        <w:rPr>
          <w:rFonts w:eastAsiaTheme="minorEastAsia"/>
          <w:sz w:val="30"/>
          <w:szCs w:val="30"/>
          <w:lang w:val="ru" w:eastAsia="de-DE"/>
        </w:rPr>
        <w:t xml:space="preserve"> участвовать в решении проблемы сохранения и восстановления окружающей среды и использовать силу футбола для повышения осведомленности и стимулирования действий. </w:t>
      </w:r>
      <w:r>
        <w:rPr>
          <w:rFonts w:eastAsiaTheme="minorEastAsia"/>
          <w:sz w:val="30"/>
          <w:szCs w:val="30"/>
          <w:lang w:val="ru" w:eastAsia="de-DE"/>
        </w:rPr>
        <w:t>Измерять про</w:t>
      </w:r>
      <w:r w:rsidR="00B23C3F" w:rsidRPr="00B23C3F">
        <w:rPr>
          <w:rFonts w:eastAsiaTheme="minorEastAsia"/>
          <w:sz w:val="30"/>
          <w:szCs w:val="30"/>
          <w:lang w:val="ru" w:eastAsia="de-DE"/>
        </w:rPr>
        <w:t>гресс в том, как предотвраща</w:t>
      </w:r>
      <w:r>
        <w:rPr>
          <w:rFonts w:eastAsiaTheme="minorEastAsia"/>
          <w:sz w:val="30"/>
          <w:szCs w:val="30"/>
          <w:lang w:val="ru" w:eastAsia="de-DE"/>
        </w:rPr>
        <w:t>ть</w:t>
      </w:r>
      <w:r w:rsidR="00B23C3F" w:rsidRPr="00B23C3F">
        <w:rPr>
          <w:rFonts w:eastAsiaTheme="minorEastAsia"/>
          <w:sz w:val="30"/>
          <w:szCs w:val="30"/>
          <w:lang w:val="ru" w:eastAsia="de-DE"/>
        </w:rPr>
        <w:t>, минимизир</w:t>
      </w:r>
      <w:r>
        <w:rPr>
          <w:rFonts w:eastAsiaTheme="minorEastAsia"/>
          <w:sz w:val="30"/>
          <w:szCs w:val="30"/>
          <w:lang w:val="ru" w:eastAsia="de-DE"/>
        </w:rPr>
        <w:t>овать</w:t>
      </w:r>
      <w:r w:rsidR="00B23C3F" w:rsidRPr="00B23C3F">
        <w:rPr>
          <w:rFonts w:eastAsiaTheme="minorEastAsia"/>
          <w:sz w:val="30"/>
          <w:szCs w:val="30"/>
          <w:lang w:val="ru" w:eastAsia="de-DE"/>
        </w:rPr>
        <w:t xml:space="preserve"> и устраня</w:t>
      </w:r>
      <w:r>
        <w:rPr>
          <w:rFonts w:eastAsiaTheme="minorEastAsia"/>
          <w:sz w:val="30"/>
          <w:szCs w:val="30"/>
          <w:lang w:val="ru" w:eastAsia="de-DE"/>
        </w:rPr>
        <w:t>ть</w:t>
      </w:r>
      <w:r w:rsidR="00B23C3F" w:rsidRPr="00B23C3F">
        <w:rPr>
          <w:rFonts w:eastAsiaTheme="minorEastAsia"/>
          <w:sz w:val="30"/>
          <w:szCs w:val="30"/>
          <w:lang w:val="ru" w:eastAsia="de-DE"/>
        </w:rPr>
        <w:t xml:space="preserve"> воздействие футбола на окружающую среду.</w:t>
      </w:r>
      <w:r w:rsidR="00567C87">
        <w:rPr>
          <w:rFonts w:eastAsiaTheme="minorEastAsia"/>
          <w:sz w:val="30"/>
          <w:szCs w:val="30"/>
          <w:lang w:val="ru" w:eastAsia="de-DE"/>
        </w:rPr>
        <w:t xml:space="preserve"> </w:t>
      </w:r>
      <w:r w:rsidR="00567C87" w:rsidRPr="00545909">
        <w:rPr>
          <w:rFonts w:eastAsiaTheme="minorEastAsia"/>
          <w:sz w:val="30"/>
          <w:szCs w:val="30"/>
          <w:lang w:val="ru" w:eastAsia="de-DE"/>
        </w:rPr>
        <w:t>Создание экологической культуры в АБФФ, показывает, что футбольное сообщество не только уникально своей футбольной пристрастности, но и из-за их внимательности к экологическим проблемам.</w:t>
      </w:r>
    </w:p>
    <w:p w14:paraId="691C1F96" w14:textId="6647121D" w:rsidR="00B23C3F" w:rsidRPr="00B23C3F" w:rsidRDefault="00B23C3F" w:rsidP="00462CD3">
      <w:pPr>
        <w:pStyle w:val="ac"/>
        <w:spacing w:before="0" w:beforeAutospacing="0" w:after="0" w:afterAutospacing="0" w:line="360" w:lineRule="exact"/>
        <w:ind w:firstLine="709"/>
        <w:jc w:val="both"/>
        <w:rPr>
          <w:rFonts w:eastAsiaTheme="minorEastAsia"/>
          <w:sz w:val="30"/>
          <w:szCs w:val="30"/>
          <w:lang w:val="ru" w:eastAsia="de-DE"/>
        </w:rPr>
      </w:pPr>
      <w:r w:rsidRPr="00B23C3F">
        <w:rPr>
          <w:rFonts w:eastAsiaTheme="minorEastAsia"/>
          <w:sz w:val="30"/>
          <w:szCs w:val="30"/>
          <w:lang w:val="ru" w:eastAsia="de-DE"/>
        </w:rPr>
        <w:t>На стратегический период 202</w:t>
      </w:r>
      <w:r w:rsidR="00462CD3">
        <w:rPr>
          <w:rFonts w:eastAsiaTheme="minorEastAsia"/>
          <w:sz w:val="30"/>
          <w:szCs w:val="30"/>
          <w:lang w:val="ru" w:eastAsia="de-DE"/>
        </w:rPr>
        <w:t>4</w:t>
      </w:r>
      <w:r w:rsidRPr="00B23C3F">
        <w:rPr>
          <w:rFonts w:eastAsiaTheme="minorEastAsia"/>
          <w:sz w:val="30"/>
          <w:szCs w:val="30"/>
          <w:lang w:val="ru" w:eastAsia="de-DE"/>
        </w:rPr>
        <w:t>–20</w:t>
      </w:r>
      <w:r w:rsidR="00462CD3">
        <w:rPr>
          <w:rFonts w:eastAsiaTheme="minorEastAsia"/>
          <w:sz w:val="30"/>
          <w:szCs w:val="30"/>
          <w:lang w:val="ru" w:eastAsia="de-DE"/>
        </w:rPr>
        <w:t>28</w:t>
      </w:r>
      <w:r w:rsidRPr="00B23C3F">
        <w:rPr>
          <w:rFonts w:eastAsiaTheme="minorEastAsia"/>
          <w:sz w:val="30"/>
          <w:szCs w:val="30"/>
          <w:lang w:val="ru" w:eastAsia="de-DE"/>
        </w:rPr>
        <w:t xml:space="preserve"> годов были определены следующие четыре политики:</w:t>
      </w:r>
    </w:p>
    <w:p w14:paraId="654F693F" w14:textId="37F086D4" w:rsidR="00633BED" w:rsidRDefault="00633BED" w:rsidP="000B0628">
      <w:pPr>
        <w:spacing w:after="0" w:line="360" w:lineRule="exact"/>
        <w:rPr>
          <w:rFonts w:ascii="Times New Roman" w:hAnsi="Times New Roman" w:cs="Times New Roman"/>
          <w:b/>
          <w:bCs/>
          <w:sz w:val="36"/>
          <w:szCs w:val="36"/>
          <w:lang w:val="ru"/>
        </w:rPr>
      </w:pPr>
    </w:p>
    <w:p w14:paraId="5C420FE0" w14:textId="77777777" w:rsidR="00F4760E" w:rsidRDefault="00432035" w:rsidP="00F4760E">
      <w:pPr>
        <w:spacing w:after="0" w:line="360" w:lineRule="exact"/>
        <w:ind w:firstLine="709"/>
        <w:jc w:val="center"/>
        <w:rPr>
          <w:rFonts w:ascii="Times New Roman" w:hAnsi="Times New Roman" w:cs="Times New Roman"/>
          <w:b/>
          <w:bCs/>
          <w:sz w:val="30"/>
          <w:szCs w:val="30"/>
          <w:lang w:val="ru"/>
        </w:rPr>
      </w:pPr>
      <w:r>
        <w:rPr>
          <w:rFonts w:ascii="Times New Roman" w:hAnsi="Times New Roman" w:cs="Times New Roman"/>
          <w:b/>
          <w:bCs/>
          <w:sz w:val="30"/>
          <w:szCs w:val="30"/>
          <w:lang w:val="ru"/>
        </w:rPr>
        <w:t>ЦИРКУЛЯРНАЯ ЭКОНОМИКА</w:t>
      </w:r>
    </w:p>
    <w:p w14:paraId="493FA20D" w14:textId="77777777" w:rsidR="00F4760E" w:rsidRDefault="00F4760E" w:rsidP="00F4760E">
      <w:pPr>
        <w:spacing w:after="0" w:line="360" w:lineRule="exact"/>
        <w:ind w:firstLine="709"/>
        <w:jc w:val="center"/>
        <w:rPr>
          <w:rFonts w:ascii="Times New Roman" w:hAnsi="Times New Roman" w:cs="Times New Roman"/>
          <w:b/>
          <w:bCs/>
          <w:sz w:val="30"/>
          <w:szCs w:val="30"/>
          <w:lang w:val="ru"/>
        </w:rPr>
      </w:pPr>
    </w:p>
    <w:p w14:paraId="0CB2008A" w14:textId="4A45DE32" w:rsidR="00B73E72" w:rsidRDefault="00432035" w:rsidP="00B73E72">
      <w:pPr>
        <w:pStyle w:val="ac"/>
        <w:spacing w:before="0" w:beforeAutospacing="0" w:after="0" w:afterAutospacing="0" w:line="360" w:lineRule="exact"/>
        <w:ind w:firstLine="709"/>
        <w:jc w:val="both"/>
        <w:rPr>
          <w:sz w:val="30"/>
          <w:szCs w:val="30"/>
          <w:lang w:val="ru"/>
        </w:rPr>
      </w:pPr>
      <w:r w:rsidRPr="00EC17B9">
        <w:rPr>
          <w:sz w:val="30"/>
          <w:szCs w:val="30"/>
          <w:lang w:val="ru"/>
        </w:rPr>
        <w:t>Оптимизировать потребление и жизненный цикл продуктов</w:t>
      </w:r>
      <w:r w:rsidR="00146B04">
        <w:rPr>
          <w:sz w:val="30"/>
          <w:szCs w:val="30"/>
          <w:lang w:val="ru"/>
        </w:rPr>
        <w:t xml:space="preserve"> </w:t>
      </w:r>
      <w:r w:rsidRPr="00EC17B9">
        <w:rPr>
          <w:sz w:val="30"/>
          <w:szCs w:val="30"/>
          <w:lang w:val="ru"/>
        </w:rPr>
        <w:t xml:space="preserve">в </w:t>
      </w:r>
      <w:r w:rsidR="00146B04">
        <w:rPr>
          <w:sz w:val="30"/>
          <w:szCs w:val="30"/>
          <w:lang w:val="ru"/>
        </w:rPr>
        <w:t>рамках функционирования объектов и</w:t>
      </w:r>
      <w:r w:rsidRPr="00EC17B9">
        <w:rPr>
          <w:sz w:val="30"/>
          <w:szCs w:val="30"/>
          <w:lang w:val="ru"/>
        </w:rPr>
        <w:t xml:space="preserve"> мероприятий </w:t>
      </w:r>
      <w:r w:rsidR="0029348B">
        <w:rPr>
          <w:sz w:val="30"/>
          <w:szCs w:val="30"/>
          <w:lang w:val="ru"/>
        </w:rPr>
        <w:t>АБФФ</w:t>
      </w:r>
      <w:r w:rsidRPr="00EC17B9">
        <w:rPr>
          <w:sz w:val="30"/>
          <w:szCs w:val="30"/>
          <w:lang w:val="ru"/>
        </w:rPr>
        <w:t>.</w:t>
      </w:r>
    </w:p>
    <w:p w14:paraId="4A8F44D0" w14:textId="77777777" w:rsidR="00B73E72" w:rsidRDefault="00B73E72" w:rsidP="00B73E72">
      <w:pPr>
        <w:pStyle w:val="ac"/>
        <w:spacing w:before="0" w:beforeAutospacing="0" w:after="0" w:afterAutospacing="0" w:line="360" w:lineRule="exact"/>
        <w:jc w:val="both"/>
        <w:rPr>
          <w:sz w:val="30"/>
          <w:szCs w:val="30"/>
          <w:lang w:val="ru"/>
        </w:rPr>
      </w:pPr>
    </w:p>
    <w:p w14:paraId="3C2F7ECC" w14:textId="6058182D" w:rsidR="00432035" w:rsidRPr="00EC17B9" w:rsidRDefault="00B73E72" w:rsidP="00F82809">
      <w:pPr>
        <w:pStyle w:val="ac"/>
        <w:spacing w:before="0" w:beforeAutospacing="0" w:after="0" w:afterAutospacing="0" w:line="360" w:lineRule="exact"/>
        <w:jc w:val="both"/>
        <w:rPr>
          <w:sz w:val="30"/>
          <w:szCs w:val="30"/>
          <w:lang w:val="ru"/>
        </w:rPr>
      </w:pPr>
      <w:r w:rsidRPr="001629C1">
        <w:rPr>
          <w:sz w:val="30"/>
          <w:szCs w:val="30"/>
          <w:lang w:val="ru"/>
        </w:rPr>
        <w:t>Цель:</w:t>
      </w:r>
      <w:r w:rsidR="00F82809">
        <w:rPr>
          <w:sz w:val="30"/>
          <w:szCs w:val="30"/>
          <w:lang w:val="ru"/>
        </w:rPr>
        <w:t xml:space="preserve"> в</w:t>
      </w:r>
      <w:r w:rsidR="00432035" w:rsidRPr="00EC17B9">
        <w:rPr>
          <w:sz w:val="30"/>
          <w:szCs w:val="30"/>
          <w:lang w:val="ru"/>
        </w:rPr>
        <w:t>недрить подход 4R, основанный на сокращении, повторном использовании, переработке и восстановлении, чтобы свести к минимуму воздействие футбола на окружающую среду и повысить эффективность использования ресурсов и экономию средств.</w:t>
      </w:r>
    </w:p>
    <w:p w14:paraId="297F67D9" w14:textId="31A72415" w:rsidR="00E60992" w:rsidRDefault="00E60992" w:rsidP="00E60992">
      <w:pPr>
        <w:spacing w:after="0" w:line="360" w:lineRule="exact"/>
        <w:jc w:val="both"/>
        <w:rPr>
          <w:rFonts w:ascii="Times New Roman" w:eastAsia="Times New Roman" w:hAnsi="Times New Roman" w:cs="Times New Roman"/>
          <w:sz w:val="30"/>
          <w:szCs w:val="30"/>
          <w:lang w:val="ru" w:eastAsia="ru-RU"/>
        </w:rPr>
      </w:pPr>
    </w:p>
    <w:p w14:paraId="16A13130" w14:textId="77777777" w:rsidR="002A20F5" w:rsidRDefault="002A20F5" w:rsidP="002A20F5">
      <w:pPr>
        <w:pStyle w:val="ac"/>
        <w:spacing w:before="0" w:beforeAutospacing="0" w:after="0" w:afterAutospacing="0" w:line="360" w:lineRule="exact"/>
        <w:jc w:val="both"/>
        <w:rPr>
          <w:sz w:val="30"/>
          <w:szCs w:val="30"/>
          <w:lang w:val="ru"/>
        </w:rPr>
      </w:pPr>
      <w:r w:rsidRPr="001629C1">
        <w:rPr>
          <w:sz w:val="30"/>
          <w:szCs w:val="30"/>
          <w:lang w:val="ru"/>
        </w:rPr>
        <w:t>Методы:</w:t>
      </w:r>
    </w:p>
    <w:p w14:paraId="40E8B044" w14:textId="77777777" w:rsidR="002A20F5" w:rsidRPr="00767EAB" w:rsidRDefault="002A20F5" w:rsidP="002A20F5">
      <w:pPr>
        <w:pStyle w:val="ac"/>
        <w:spacing w:before="0" w:beforeAutospacing="0" w:after="0" w:afterAutospacing="0" w:line="360" w:lineRule="exact"/>
        <w:ind w:firstLine="709"/>
        <w:jc w:val="both"/>
        <w:rPr>
          <w:sz w:val="30"/>
          <w:szCs w:val="30"/>
          <w:lang w:val="ru"/>
        </w:rPr>
      </w:pPr>
    </w:p>
    <w:p w14:paraId="3C22E7A5" w14:textId="77777777" w:rsidR="002A20F5" w:rsidRPr="00E60992" w:rsidRDefault="002A20F5" w:rsidP="002A20F5">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E60992">
        <w:rPr>
          <w:rFonts w:ascii="Times New Roman" w:eastAsia="Times New Roman" w:hAnsi="Times New Roman" w:cs="Times New Roman"/>
          <w:sz w:val="30"/>
          <w:szCs w:val="30"/>
          <w:lang w:val="ru" w:eastAsia="ru-RU"/>
        </w:rPr>
        <w:t>Процессы и инструменты 4R, встроенные в правила футбольной инфраструктуры.</w:t>
      </w:r>
    </w:p>
    <w:p w14:paraId="221D812E" w14:textId="256E55DE" w:rsidR="002A20F5" w:rsidRPr="00E60992" w:rsidRDefault="002A20F5" w:rsidP="002A20F5">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E60992">
        <w:rPr>
          <w:rFonts w:ascii="Times New Roman" w:eastAsia="Times New Roman" w:hAnsi="Times New Roman" w:cs="Times New Roman"/>
          <w:sz w:val="30"/>
          <w:szCs w:val="30"/>
          <w:lang w:val="ru" w:eastAsia="ru-RU"/>
        </w:rPr>
        <w:t xml:space="preserve">Подход 4R к мероприятиям </w:t>
      </w:r>
      <w:r w:rsidR="0029348B">
        <w:rPr>
          <w:rFonts w:ascii="Times New Roman" w:eastAsia="Times New Roman" w:hAnsi="Times New Roman" w:cs="Times New Roman"/>
          <w:sz w:val="30"/>
          <w:szCs w:val="30"/>
          <w:lang w:val="ru" w:eastAsia="ru-RU"/>
        </w:rPr>
        <w:t>АБФФ</w:t>
      </w:r>
      <w:r w:rsidRPr="00E60992">
        <w:rPr>
          <w:rFonts w:ascii="Times New Roman" w:eastAsia="Times New Roman" w:hAnsi="Times New Roman" w:cs="Times New Roman"/>
          <w:sz w:val="30"/>
          <w:szCs w:val="30"/>
          <w:lang w:val="ru" w:eastAsia="ru-RU"/>
        </w:rPr>
        <w:t>.</w:t>
      </w:r>
    </w:p>
    <w:p w14:paraId="6D6AE601" w14:textId="0C8F23BD" w:rsidR="002A20F5" w:rsidRDefault="002A20F5" w:rsidP="002A20F5">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E60992">
        <w:rPr>
          <w:rFonts w:ascii="Times New Roman" w:eastAsia="Times New Roman" w:hAnsi="Times New Roman" w:cs="Times New Roman"/>
          <w:sz w:val="30"/>
          <w:szCs w:val="30"/>
          <w:lang w:val="ru" w:eastAsia="ru-RU"/>
        </w:rPr>
        <w:t xml:space="preserve">Передача знаний в рамках </w:t>
      </w:r>
      <w:r w:rsidR="001E0ABD">
        <w:rPr>
          <w:rFonts w:ascii="Times New Roman" w:eastAsia="Times New Roman" w:hAnsi="Times New Roman" w:cs="Times New Roman"/>
          <w:sz w:val="30"/>
          <w:szCs w:val="30"/>
          <w:lang w:val="ru" w:eastAsia="ru-RU"/>
        </w:rPr>
        <w:t>программ</w:t>
      </w:r>
      <w:r w:rsidRPr="00E60992">
        <w:rPr>
          <w:rFonts w:ascii="Times New Roman" w:eastAsia="Times New Roman" w:hAnsi="Times New Roman" w:cs="Times New Roman"/>
          <w:sz w:val="30"/>
          <w:szCs w:val="30"/>
          <w:lang w:val="ru" w:eastAsia="ru-RU"/>
        </w:rPr>
        <w:t xml:space="preserve"> </w:t>
      </w:r>
      <w:r w:rsidR="0029348B">
        <w:rPr>
          <w:rFonts w:ascii="Times New Roman" w:eastAsia="Times New Roman" w:hAnsi="Times New Roman" w:cs="Times New Roman"/>
          <w:sz w:val="30"/>
          <w:szCs w:val="30"/>
          <w:lang w:val="ru" w:eastAsia="ru-RU"/>
        </w:rPr>
        <w:t>АБФФ</w:t>
      </w:r>
      <w:r w:rsidRPr="00E60992">
        <w:rPr>
          <w:rFonts w:ascii="Times New Roman" w:eastAsia="Times New Roman" w:hAnsi="Times New Roman" w:cs="Times New Roman"/>
          <w:sz w:val="30"/>
          <w:szCs w:val="30"/>
          <w:lang w:val="ru" w:eastAsia="ru-RU"/>
        </w:rPr>
        <w:t>.</w:t>
      </w:r>
    </w:p>
    <w:p w14:paraId="6A5AB44B" w14:textId="77777777" w:rsidR="00FF1046" w:rsidRPr="00CD408D" w:rsidRDefault="00FF1046" w:rsidP="00FF1046">
      <w:pPr>
        <w:pStyle w:val="a"/>
        <w:numPr>
          <w:ilvl w:val="0"/>
          <w:numId w:val="0"/>
        </w:numPr>
        <w:spacing w:after="0" w:line="360" w:lineRule="exact"/>
        <w:ind w:left="720"/>
        <w:jc w:val="both"/>
        <w:rPr>
          <w:rFonts w:ascii="Times New Roman" w:eastAsia="Times New Roman" w:hAnsi="Times New Roman" w:cs="Times New Roman"/>
          <w:sz w:val="30"/>
          <w:szCs w:val="30"/>
          <w:lang w:val="ru" w:eastAsia="ru-RU"/>
        </w:rPr>
      </w:pPr>
    </w:p>
    <w:p w14:paraId="54AE6C62" w14:textId="77777777" w:rsidR="000C04CF" w:rsidRDefault="000C04CF" w:rsidP="000C04CF">
      <w:pPr>
        <w:pStyle w:val="ac"/>
        <w:spacing w:before="0" w:beforeAutospacing="0" w:after="0" w:afterAutospacing="0" w:line="360" w:lineRule="exact"/>
        <w:jc w:val="both"/>
        <w:rPr>
          <w:sz w:val="30"/>
          <w:szCs w:val="30"/>
          <w:lang w:val="ru"/>
        </w:rPr>
      </w:pPr>
      <w:r w:rsidRPr="001629C1">
        <w:rPr>
          <w:sz w:val="30"/>
          <w:szCs w:val="30"/>
          <w:lang w:val="ru"/>
        </w:rPr>
        <w:t>Существующие инициативы:</w:t>
      </w:r>
    </w:p>
    <w:p w14:paraId="4280C597" w14:textId="77777777" w:rsidR="000C04CF" w:rsidRDefault="000C04CF" w:rsidP="000C04CF">
      <w:pPr>
        <w:pStyle w:val="ac"/>
        <w:spacing w:before="0" w:beforeAutospacing="0" w:after="0" w:afterAutospacing="0" w:line="360" w:lineRule="exact"/>
        <w:jc w:val="both"/>
        <w:rPr>
          <w:sz w:val="30"/>
          <w:szCs w:val="30"/>
          <w:lang w:val="ru"/>
        </w:rPr>
      </w:pPr>
    </w:p>
    <w:p w14:paraId="1C9F5D82" w14:textId="4014F233" w:rsidR="000C04CF" w:rsidRPr="002A20F5" w:rsidRDefault="006E6D15" w:rsidP="000C04CF">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Реализация и развитие проекта «Зеленая федерация».</w:t>
      </w:r>
    </w:p>
    <w:p w14:paraId="271809E8" w14:textId="47802FF9" w:rsidR="00FD66BB" w:rsidRDefault="00FD66BB" w:rsidP="000C04CF">
      <w:pPr>
        <w:pStyle w:val="ac"/>
        <w:spacing w:before="0" w:beforeAutospacing="0" w:after="0" w:afterAutospacing="0" w:line="360" w:lineRule="exact"/>
        <w:ind w:firstLine="709"/>
        <w:jc w:val="both"/>
        <w:rPr>
          <w:sz w:val="30"/>
          <w:szCs w:val="30"/>
          <w:lang w:val="ru"/>
        </w:rPr>
      </w:pPr>
    </w:p>
    <w:p w14:paraId="46C7A5D7" w14:textId="77777777" w:rsidR="000C04CF" w:rsidRDefault="000C04CF" w:rsidP="000C04CF">
      <w:pPr>
        <w:spacing w:after="0" w:line="360" w:lineRule="exact"/>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p>
    <w:p w14:paraId="7051982F" w14:textId="05483DF6" w:rsidR="000C04CF" w:rsidRPr="000C04CF" w:rsidRDefault="000C04CF" w:rsidP="00E60992">
      <w:pPr>
        <w:spacing w:after="0" w:line="360" w:lineRule="exact"/>
        <w:jc w:val="both"/>
        <w:rPr>
          <w:rFonts w:ascii="Times New Roman" w:eastAsia="Times New Roman" w:hAnsi="Times New Roman" w:cs="Times New Roman"/>
          <w:sz w:val="30"/>
          <w:szCs w:val="30"/>
          <w:lang w:val="ru-RU" w:eastAsia="ru-RU"/>
        </w:rPr>
      </w:pPr>
    </w:p>
    <w:p w14:paraId="64B91DC6" w14:textId="77777777" w:rsidR="00847378" w:rsidRPr="00847378" w:rsidRDefault="00847378" w:rsidP="00751BBF">
      <w:pPr>
        <w:pStyle w:val="a"/>
        <w:numPr>
          <w:ilvl w:val="0"/>
          <w:numId w:val="9"/>
        </w:numPr>
        <w:shd w:val="clear" w:color="auto" w:fill="FFFFFF"/>
        <w:spacing w:after="0" w:line="360" w:lineRule="exact"/>
        <w:jc w:val="both"/>
        <w:textAlignment w:val="baseline"/>
        <w:rPr>
          <w:sz w:val="32"/>
          <w:szCs w:val="32"/>
          <w:lang w:val="ru-RU"/>
        </w:rPr>
      </w:pPr>
      <w:r>
        <w:rPr>
          <w:rFonts w:ascii="Times New Roman" w:eastAsia="Times New Roman" w:hAnsi="Times New Roman" w:cs="Times New Roman"/>
          <w:sz w:val="30"/>
          <w:szCs w:val="30"/>
          <w:lang w:val="ru" w:eastAsia="ru-RU"/>
        </w:rPr>
        <w:t>С</w:t>
      </w:r>
      <w:r w:rsidRPr="00521287">
        <w:rPr>
          <w:rFonts w:ascii="Times New Roman" w:eastAsia="Times New Roman" w:hAnsi="Times New Roman" w:cs="Times New Roman"/>
          <w:sz w:val="30"/>
          <w:szCs w:val="30"/>
          <w:lang w:val="ru" w:eastAsia="ru-RU"/>
        </w:rPr>
        <w:t>отруднич</w:t>
      </w:r>
      <w:r>
        <w:rPr>
          <w:rFonts w:ascii="Times New Roman" w:eastAsia="Times New Roman" w:hAnsi="Times New Roman" w:cs="Times New Roman"/>
          <w:sz w:val="30"/>
          <w:szCs w:val="30"/>
          <w:lang w:val="ru" w:eastAsia="ru-RU"/>
        </w:rPr>
        <w:t>ество</w:t>
      </w:r>
      <w:r w:rsidRPr="00521287">
        <w:rPr>
          <w:rFonts w:ascii="Times New Roman" w:eastAsia="Times New Roman" w:hAnsi="Times New Roman" w:cs="Times New Roman"/>
          <w:sz w:val="30"/>
          <w:szCs w:val="30"/>
          <w:lang w:val="ru" w:eastAsia="ru-RU"/>
        </w:rPr>
        <w:t xml:space="preserve"> с заинтересованными сторонами</w:t>
      </w:r>
      <w:r w:rsidRPr="00FB282D">
        <w:rPr>
          <w:rFonts w:ascii="Times New Roman" w:eastAsia="Times New Roman" w:hAnsi="Times New Roman" w:cs="Times New Roman"/>
          <w:sz w:val="30"/>
          <w:szCs w:val="30"/>
          <w:lang w:val="ru" w:eastAsia="ru-RU"/>
        </w:rPr>
        <w:t xml:space="preserve"> </w:t>
      </w:r>
      <w:r>
        <w:rPr>
          <w:rFonts w:ascii="Times New Roman" w:eastAsia="Times New Roman" w:hAnsi="Times New Roman" w:cs="Times New Roman"/>
          <w:sz w:val="30"/>
          <w:szCs w:val="30"/>
          <w:lang w:val="ru" w:eastAsia="ru-RU"/>
        </w:rPr>
        <w:t xml:space="preserve">для продвижения циркулярной </w:t>
      </w:r>
      <w:r w:rsidRPr="00E60992">
        <w:rPr>
          <w:rFonts w:ascii="Times New Roman" w:eastAsia="Times New Roman" w:hAnsi="Times New Roman" w:cs="Times New Roman"/>
          <w:sz w:val="30"/>
          <w:szCs w:val="30"/>
          <w:lang w:val="ru" w:eastAsia="ru-RU"/>
        </w:rPr>
        <w:t>экономик</w:t>
      </w:r>
      <w:r>
        <w:rPr>
          <w:rFonts w:ascii="Times New Roman" w:eastAsia="Times New Roman" w:hAnsi="Times New Roman" w:cs="Times New Roman"/>
          <w:sz w:val="30"/>
          <w:szCs w:val="30"/>
          <w:lang w:val="ru" w:eastAsia="ru-RU"/>
        </w:rPr>
        <w:t>и.</w:t>
      </w:r>
    </w:p>
    <w:p w14:paraId="59831E66" w14:textId="77777777" w:rsidR="00847378" w:rsidRPr="00847378" w:rsidRDefault="00847378" w:rsidP="00751BBF">
      <w:pPr>
        <w:pStyle w:val="a"/>
        <w:numPr>
          <w:ilvl w:val="0"/>
          <w:numId w:val="9"/>
        </w:numPr>
        <w:shd w:val="clear" w:color="auto" w:fill="FFFFFF"/>
        <w:spacing w:after="0" w:line="360" w:lineRule="exact"/>
        <w:jc w:val="both"/>
        <w:textAlignment w:val="baseline"/>
        <w:rPr>
          <w:sz w:val="32"/>
          <w:szCs w:val="32"/>
          <w:lang w:val="ru-RU"/>
        </w:rPr>
      </w:pPr>
      <w:r>
        <w:rPr>
          <w:rFonts w:ascii="Times New Roman" w:eastAsia="Times New Roman" w:hAnsi="Times New Roman" w:cs="Times New Roman"/>
          <w:sz w:val="30"/>
          <w:szCs w:val="30"/>
          <w:lang w:val="ru-RU" w:eastAsia="ru-RU"/>
        </w:rPr>
        <w:lastRenderedPageBreak/>
        <w:t>И</w:t>
      </w:r>
      <w:proofErr w:type="spellStart"/>
      <w:r w:rsidRPr="00FB282D">
        <w:rPr>
          <w:rFonts w:ascii="Times New Roman" w:eastAsia="Times New Roman" w:hAnsi="Times New Roman" w:cs="Times New Roman"/>
          <w:sz w:val="30"/>
          <w:szCs w:val="30"/>
          <w:lang w:val="ru" w:eastAsia="ru-RU"/>
        </w:rPr>
        <w:t>нтегри</w:t>
      </w:r>
      <w:r>
        <w:rPr>
          <w:rFonts w:ascii="Times New Roman" w:eastAsia="Times New Roman" w:hAnsi="Times New Roman" w:cs="Times New Roman"/>
          <w:sz w:val="30"/>
          <w:szCs w:val="30"/>
          <w:lang w:val="ru" w:eastAsia="ru-RU"/>
        </w:rPr>
        <w:t>ровать</w:t>
      </w:r>
      <w:proofErr w:type="spellEnd"/>
      <w:r>
        <w:rPr>
          <w:rFonts w:ascii="Times New Roman" w:eastAsia="Times New Roman" w:hAnsi="Times New Roman" w:cs="Times New Roman"/>
          <w:sz w:val="30"/>
          <w:szCs w:val="30"/>
          <w:lang w:val="ru" w:eastAsia="ru-RU"/>
        </w:rPr>
        <w:t xml:space="preserve"> </w:t>
      </w:r>
      <w:r w:rsidR="00432035" w:rsidRPr="00FB282D">
        <w:rPr>
          <w:rFonts w:ascii="Times New Roman" w:eastAsia="Times New Roman" w:hAnsi="Times New Roman" w:cs="Times New Roman"/>
          <w:sz w:val="30"/>
          <w:szCs w:val="30"/>
          <w:lang w:val="ru" w:eastAsia="ru-RU"/>
        </w:rPr>
        <w:t xml:space="preserve">критерии </w:t>
      </w:r>
      <w:r>
        <w:rPr>
          <w:rFonts w:ascii="Times New Roman" w:eastAsia="Times New Roman" w:hAnsi="Times New Roman" w:cs="Times New Roman"/>
          <w:sz w:val="30"/>
          <w:szCs w:val="30"/>
          <w:lang w:val="ru" w:eastAsia="ru-RU"/>
        </w:rPr>
        <w:t xml:space="preserve">циркулярной </w:t>
      </w:r>
      <w:r w:rsidRPr="00E60992">
        <w:rPr>
          <w:rFonts w:ascii="Times New Roman" w:eastAsia="Times New Roman" w:hAnsi="Times New Roman" w:cs="Times New Roman"/>
          <w:sz w:val="30"/>
          <w:szCs w:val="30"/>
          <w:lang w:val="ru" w:eastAsia="ru-RU"/>
        </w:rPr>
        <w:t>экономик</w:t>
      </w:r>
      <w:r>
        <w:rPr>
          <w:rFonts w:ascii="Times New Roman" w:eastAsia="Times New Roman" w:hAnsi="Times New Roman" w:cs="Times New Roman"/>
          <w:sz w:val="30"/>
          <w:szCs w:val="30"/>
          <w:lang w:val="ru" w:eastAsia="ru-RU"/>
        </w:rPr>
        <w:t>и</w:t>
      </w:r>
      <w:r w:rsidR="00432035" w:rsidRPr="00FB282D">
        <w:rPr>
          <w:rFonts w:ascii="Times New Roman" w:eastAsia="Times New Roman" w:hAnsi="Times New Roman" w:cs="Times New Roman"/>
          <w:sz w:val="30"/>
          <w:szCs w:val="30"/>
          <w:lang w:val="ru" w:eastAsia="ru-RU"/>
        </w:rPr>
        <w:t xml:space="preserve"> </w:t>
      </w:r>
      <w:r>
        <w:rPr>
          <w:rFonts w:ascii="Times New Roman" w:eastAsia="Times New Roman" w:hAnsi="Times New Roman" w:cs="Times New Roman"/>
          <w:sz w:val="30"/>
          <w:szCs w:val="30"/>
          <w:lang w:val="ru" w:eastAsia="ru-RU"/>
        </w:rPr>
        <w:t>в</w:t>
      </w:r>
      <w:r w:rsidR="00432035" w:rsidRPr="00FB282D">
        <w:rPr>
          <w:rFonts w:ascii="Times New Roman" w:eastAsia="Times New Roman" w:hAnsi="Times New Roman" w:cs="Times New Roman"/>
          <w:sz w:val="30"/>
          <w:szCs w:val="30"/>
          <w:lang w:val="ru" w:eastAsia="ru-RU"/>
        </w:rPr>
        <w:t xml:space="preserve"> инфраструктур</w:t>
      </w:r>
      <w:r>
        <w:rPr>
          <w:rFonts w:ascii="Times New Roman" w:eastAsia="Times New Roman" w:hAnsi="Times New Roman" w:cs="Times New Roman"/>
          <w:sz w:val="30"/>
          <w:szCs w:val="30"/>
          <w:lang w:val="ru" w:eastAsia="ru-RU"/>
        </w:rPr>
        <w:t>у</w:t>
      </w:r>
      <w:r w:rsidR="00432035" w:rsidRPr="00FB282D">
        <w:rPr>
          <w:rFonts w:ascii="Times New Roman" w:eastAsia="Times New Roman" w:hAnsi="Times New Roman" w:cs="Times New Roman"/>
          <w:sz w:val="30"/>
          <w:szCs w:val="30"/>
          <w:lang w:val="ru" w:eastAsia="ru-RU"/>
        </w:rPr>
        <w:t xml:space="preserve"> стадионов, а также в управление объектами </w:t>
      </w:r>
      <w:r>
        <w:rPr>
          <w:rFonts w:ascii="Times New Roman" w:eastAsia="Times New Roman" w:hAnsi="Times New Roman" w:cs="Times New Roman"/>
          <w:sz w:val="30"/>
          <w:szCs w:val="30"/>
          <w:lang w:val="ru" w:eastAsia="ru-RU"/>
        </w:rPr>
        <w:t>АБФФ</w:t>
      </w:r>
      <w:r w:rsidR="00432035" w:rsidRPr="00FB282D">
        <w:rPr>
          <w:rFonts w:ascii="Times New Roman" w:eastAsia="Times New Roman" w:hAnsi="Times New Roman" w:cs="Times New Roman"/>
          <w:sz w:val="30"/>
          <w:szCs w:val="30"/>
          <w:lang w:val="ru" w:eastAsia="ru-RU"/>
        </w:rPr>
        <w:t xml:space="preserve">. </w:t>
      </w:r>
    </w:p>
    <w:p w14:paraId="71612B30" w14:textId="50FC4D20" w:rsidR="00FB282D" w:rsidRPr="00FB282D" w:rsidRDefault="00847378" w:rsidP="00751BBF">
      <w:pPr>
        <w:pStyle w:val="a"/>
        <w:numPr>
          <w:ilvl w:val="0"/>
          <w:numId w:val="9"/>
        </w:numPr>
        <w:shd w:val="clear" w:color="auto" w:fill="FFFFFF"/>
        <w:spacing w:after="0" w:line="360" w:lineRule="exact"/>
        <w:jc w:val="both"/>
        <w:textAlignment w:val="baseline"/>
        <w:rPr>
          <w:sz w:val="32"/>
          <w:szCs w:val="32"/>
          <w:lang w:val="ru-RU"/>
        </w:rPr>
      </w:pPr>
      <w:r>
        <w:rPr>
          <w:rFonts w:ascii="Times New Roman" w:eastAsia="Times New Roman" w:hAnsi="Times New Roman" w:cs="Times New Roman"/>
          <w:sz w:val="30"/>
          <w:szCs w:val="30"/>
          <w:lang w:val="ru" w:eastAsia="ru-RU"/>
        </w:rPr>
        <w:t>Получать необходимые знания и опыт</w:t>
      </w:r>
      <w:r w:rsidR="00432035" w:rsidRPr="00FB282D">
        <w:rPr>
          <w:rFonts w:ascii="Times New Roman" w:eastAsia="Times New Roman" w:hAnsi="Times New Roman" w:cs="Times New Roman"/>
          <w:sz w:val="30"/>
          <w:szCs w:val="30"/>
          <w:lang w:val="ru" w:eastAsia="ru-RU"/>
        </w:rPr>
        <w:t xml:space="preserve"> </w:t>
      </w:r>
      <w:r>
        <w:rPr>
          <w:rFonts w:ascii="Times New Roman" w:eastAsia="Times New Roman" w:hAnsi="Times New Roman" w:cs="Times New Roman"/>
          <w:sz w:val="30"/>
          <w:szCs w:val="30"/>
          <w:lang w:val="ru" w:eastAsia="ru-RU"/>
        </w:rPr>
        <w:t>в данном направлении от различных организаций</w:t>
      </w:r>
      <w:r w:rsidR="00432035" w:rsidRPr="00FB282D">
        <w:rPr>
          <w:rFonts w:ascii="Times New Roman" w:eastAsia="Times New Roman" w:hAnsi="Times New Roman" w:cs="Times New Roman"/>
          <w:sz w:val="30"/>
          <w:szCs w:val="30"/>
          <w:lang w:val="ru" w:eastAsia="ru-RU"/>
        </w:rPr>
        <w:t>.</w:t>
      </w:r>
    </w:p>
    <w:p w14:paraId="7F91F0F6" w14:textId="77777777" w:rsidR="00E12D02" w:rsidRPr="00847378" w:rsidRDefault="00E12D02" w:rsidP="00FB282D">
      <w:pPr>
        <w:pStyle w:val="a"/>
        <w:numPr>
          <w:ilvl w:val="0"/>
          <w:numId w:val="0"/>
        </w:numPr>
        <w:shd w:val="clear" w:color="auto" w:fill="FFFFFF"/>
        <w:spacing w:after="0" w:line="360" w:lineRule="exact"/>
        <w:ind w:left="720"/>
        <w:jc w:val="both"/>
        <w:textAlignment w:val="baseline"/>
        <w:rPr>
          <w:rStyle w:val="normaltextrun"/>
          <w:b/>
          <w:bCs/>
          <w:color w:val="000000"/>
          <w:sz w:val="32"/>
          <w:szCs w:val="32"/>
          <w:lang w:val="ru-RU"/>
        </w:rPr>
      </w:pPr>
    </w:p>
    <w:p w14:paraId="1083DAA7" w14:textId="77777777" w:rsidR="00FB282D" w:rsidRPr="006E03B3" w:rsidRDefault="00FB282D" w:rsidP="00FB282D">
      <w:pPr>
        <w:spacing w:after="0" w:line="360" w:lineRule="exact"/>
        <w:rPr>
          <w:rFonts w:ascii="Times New Roman" w:hAnsi="Times New Roman" w:cs="Times New Roman"/>
          <w:b/>
          <w:bCs/>
          <w:sz w:val="30"/>
          <w:szCs w:val="30"/>
          <w:lang w:val="ru"/>
        </w:rPr>
      </w:pPr>
      <w:r w:rsidRPr="006E03B3">
        <w:rPr>
          <w:rFonts w:ascii="Times New Roman" w:hAnsi="Times New Roman" w:cs="Times New Roman"/>
          <w:sz w:val="30"/>
          <w:szCs w:val="30"/>
          <w:lang w:val="ru"/>
        </w:rPr>
        <w:t>ТЕМЫ</w:t>
      </w:r>
      <w:r w:rsidRPr="001629C1">
        <w:rPr>
          <w:rFonts w:ascii="Times New Roman" w:eastAsia="Times New Roman" w:hAnsi="Times New Roman" w:cs="Times New Roman"/>
          <w:sz w:val="30"/>
          <w:szCs w:val="30"/>
          <w:lang w:val="ru" w:eastAsia="ru-RU"/>
        </w:rPr>
        <w:t>:</w:t>
      </w:r>
      <w:r w:rsidRPr="001629C1">
        <w:rPr>
          <w:rFonts w:eastAsia="Times New Roman"/>
          <w:sz w:val="30"/>
          <w:szCs w:val="30"/>
          <w:lang w:eastAsia="ru-RU"/>
        </w:rPr>
        <w:t> </w:t>
      </w:r>
    </w:p>
    <w:p w14:paraId="2D6802B3" w14:textId="77777777" w:rsidR="00FB282D" w:rsidRPr="0080678E" w:rsidRDefault="00FB282D" w:rsidP="00FB282D">
      <w:pPr>
        <w:pStyle w:val="paragraph"/>
        <w:spacing w:before="0" w:beforeAutospacing="0" w:after="0" w:afterAutospacing="0"/>
        <w:textAlignment w:val="baseline"/>
        <w:rPr>
          <w:sz w:val="32"/>
          <w:szCs w:val="32"/>
        </w:rPr>
      </w:pPr>
    </w:p>
    <w:p w14:paraId="2C422438" w14:textId="17C8A82B" w:rsidR="00FB282D" w:rsidRPr="00FB282D" w:rsidRDefault="00FB282D" w:rsidP="00FB282D">
      <w:pPr>
        <w:pStyle w:val="ac"/>
        <w:numPr>
          <w:ilvl w:val="0"/>
          <w:numId w:val="32"/>
        </w:numPr>
        <w:spacing w:before="0" w:beforeAutospacing="0" w:after="0" w:afterAutospacing="0" w:line="360" w:lineRule="exact"/>
        <w:jc w:val="both"/>
        <w:rPr>
          <w:sz w:val="30"/>
          <w:szCs w:val="30"/>
          <w:lang w:val="ru"/>
        </w:rPr>
      </w:pPr>
      <w:r w:rsidRPr="00FB282D">
        <w:rPr>
          <w:sz w:val="30"/>
          <w:szCs w:val="30"/>
          <w:lang w:val="ru"/>
        </w:rPr>
        <w:t>Процессы и инструменты 4R, встроенные в правила футбольной инфраструктуры</w:t>
      </w:r>
      <w:r w:rsidR="00671881">
        <w:rPr>
          <w:sz w:val="30"/>
          <w:szCs w:val="30"/>
          <w:lang w:val="ru"/>
        </w:rPr>
        <w:t>.</w:t>
      </w:r>
    </w:p>
    <w:p w14:paraId="00744EF7" w14:textId="4C41F496" w:rsidR="00FB282D" w:rsidRPr="00FB282D" w:rsidRDefault="00FB282D" w:rsidP="00FB282D">
      <w:pPr>
        <w:pStyle w:val="ac"/>
        <w:numPr>
          <w:ilvl w:val="0"/>
          <w:numId w:val="32"/>
        </w:numPr>
        <w:spacing w:before="0" w:beforeAutospacing="0" w:after="0" w:afterAutospacing="0" w:line="360" w:lineRule="exact"/>
        <w:jc w:val="both"/>
        <w:rPr>
          <w:sz w:val="30"/>
          <w:szCs w:val="30"/>
          <w:lang w:val="ru"/>
        </w:rPr>
      </w:pPr>
      <w:r w:rsidRPr="00FB282D">
        <w:rPr>
          <w:sz w:val="30"/>
          <w:szCs w:val="30"/>
          <w:lang w:val="ru"/>
        </w:rPr>
        <w:t xml:space="preserve">Подход 4R к </w:t>
      </w:r>
      <w:r w:rsidR="006C2B58">
        <w:rPr>
          <w:sz w:val="30"/>
          <w:szCs w:val="30"/>
          <w:lang w:val="ru"/>
        </w:rPr>
        <w:t>объектам</w:t>
      </w:r>
      <w:r w:rsidRPr="00FB282D">
        <w:rPr>
          <w:sz w:val="30"/>
          <w:szCs w:val="30"/>
          <w:lang w:val="ru"/>
        </w:rPr>
        <w:t xml:space="preserve"> и мероприятиям </w:t>
      </w:r>
      <w:r w:rsidR="00671881">
        <w:rPr>
          <w:sz w:val="30"/>
          <w:szCs w:val="30"/>
          <w:lang w:val="ru"/>
        </w:rPr>
        <w:t>АБФФ.</w:t>
      </w:r>
    </w:p>
    <w:p w14:paraId="09060C50" w14:textId="40C1AB14" w:rsidR="00FB282D" w:rsidRPr="00FB282D" w:rsidRDefault="0031094F" w:rsidP="00FB282D">
      <w:pPr>
        <w:pStyle w:val="ac"/>
        <w:numPr>
          <w:ilvl w:val="0"/>
          <w:numId w:val="32"/>
        </w:numPr>
        <w:spacing w:before="0" w:beforeAutospacing="0" w:after="0" w:afterAutospacing="0" w:line="360" w:lineRule="exact"/>
        <w:jc w:val="both"/>
        <w:rPr>
          <w:sz w:val="30"/>
          <w:szCs w:val="30"/>
          <w:lang w:val="ru"/>
        </w:rPr>
      </w:pPr>
      <w:r>
        <w:rPr>
          <w:sz w:val="30"/>
          <w:szCs w:val="30"/>
          <w:lang w:val="ru"/>
        </w:rPr>
        <w:t>Получение и п</w:t>
      </w:r>
      <w:r w:rsidR="00FB282D" w:rsidRPr="00FB282D">
        <w:rPr>
          <w:sz w:val="30"/>
          <w:szCs w:val="30"/>
          <w:lang w:val="ru"/>
        </w:rPr>
        <w:t>ередача знаний</w:t>
      </w:r>
      <w:r>
        <w:rPr>
          <w:sz w:val="30"/>
          <w:szCs w:val="30"/>
          <w:lang w:val="ru"/>
        </w:rPr>
        <w:t>.</w:t>
      </w:r>
    </w:p>
    <w:p w14:paraId="6E63A09D" w14:textId="62BF6E58" w:rsidR="00FB282D" w:rsidRDefault="00FB282D" w:rsidP="00432035">
      <w:pPr>
        <w:rPr>
          <w:color w:val="00B050"/>
          <w:sz w:val="32"/>
          <w:szCs w:val="32"/>
          <w:lang w:val="ru"/>
        </w:rPr>
      </w:pPr>
    </w:p>
    <w:tbl>
      <w:tblPr>
        <w:tblStyle w:val="aa"/>
        <w:tblW w:w="0" w:type="auto"/>
        <w:tblLook w:val="04A0" w:firstRow="1" w:lastRow="0" w:firstColumn="1" w:lastColumn="0" w:noHBand="0" w:noVBand="1"/>
      </w:tblPr>
      <w:tblGrid>
        <w:gridCol w:w="1450"/>
        <w:gridCol w:w="5360"/>
        <w:gridCol w:w="3385"/>
      </w:tblGrid>
      <w:tr w:rsidR="00F6474A" w14:paraId="2C93FFC1" w14:textId="77777777" w:rsidTr="00D60C49">
        <w:tc>
          <w:tcPr>
            <w:tcW w:w="1450" w:type="dxa"/>
          </w:tcPr>
          <w:p w14:paraId="44BE9D38" w14:textId="77777777" w:rsidR="00F6474A" w:rsidRPr="00FC5904" w:rsidRDefault="00F6474A"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5360" w:type="dxa"/>
          </w:tcPr>
          <w:p w14:paraId="5FA2381F" w14:textId="77777777" w:rsidR="00F6474A" w:rsidRPr="00FC5904" w:rsidRDefault="00F6474A"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3385" w:type="dxa"/>
          </w:tcPr>
          <w:p w14:paraId="6D4FE1BD" w14:textId="77777777" w:rsidR="00F6474A" w:rsidRPr="00FC5904" w:rsidRDefault="00F6474A"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F6474A" w:rsidRPr="00F63976" w14:paraId="6408654D" w14:textId="77777777" w:rsidTr="00F35FEA">
        <w:tc>
          <w:tcPr>
            <w:tcW w:w="1450" w:type="dxa"/>
          </w:tcPr>
          <w:p w14:paraId="44C75EC3" w14:textId="77777777" w:rsidR="00F6474A" w:rsidRPr="00F6474A" w:rsidRDefault="00F6474A" w:rsidP="000D1A07">
            <w:pPr>
              <w:pStyle w:val="paragraph"/>
              <w:spacing w:before="0" w:beforeAutospacing="0" w:after="0" w:afterAutospacing="0"/>
              <w:jc w:val="center"/>
              <w:textAlignment w:val="baseline"/>
              <w:rPr>
                <w:sz w:val="30"/>
                <w:szCs w:val="30"/>
                <w:lang w:eastAsia="ru-RU"/>
              </w:rPr>
            </w:pPr>
          </w:p>
          <w:p w14:paraId="0B85D753" w14:textId="77777777" w:rsidR="00F6474A" w:rsidRPr="00F6474A" w:rsidRDefault="00F6474A" w:rsidP="000D1A07">
            <w:pPr>
              <w:pStyle w:val="paragraph"/>
              <w:spacing w:before="0" w:beforeAutospacing="0" w:after="0" w:afterAutospacing="0"/>
              <w:jc w:val="center"/>
              <w:textAlignment w:val="baseline"/>
              <w:rPr>
                <w:sz w:val="30"/>
                <w:szCs w:val="30"/>
                <w:lang w:eastAsia="ru-RU"/>
              </w:rPr>
            </w:pPr>
            <w:r w:rsidRPr="00F6474A">
              <w:rPr>
                <w:sz w:val="30"/>
                <w:szCs w:val="30"/>
                <w:lang w:eastAsia="ru-RU"/>
              </w:rPr>
              <w:t>Основная</w:t>
            </w:r>
          </w:p>
        </w:tc>
        <w:tc>
          <w:tcPr>
            <w:tcW w:w="5360" w:type="dxa"/>
            <w:vAlign w:val="center"/>
          </w:tcPr>
          <w:p w14:paraId="7568BFB7" w14:textId="30AB1E3E" w:rsidR="00F6474A" w:rsidRPr="00F6474A" w:rsidRDefault="001406BA" w:rsidP="000D1A07">
            <w:pPr>
              <w:pStyle w:val="af2"/>
              <w:jc w:val="center"/>
              <w:rPr>
                <w:rFonts w:ascii="Times New Roman" w:eastAsia="Times New Roman" w:hAnsi="Times New Roman" w:cs="Times New Roman"/>
                <w:sz w:val="30"/>
                <w:szCs w:val="30"/>
                <w:lang w:eastAsia="ru-RU"/>
              </w:rPr>
            </w:pPr>
            <w:r w:rsidRPr="001406BA">
              <w:rPr>
                <w:rFonts w:ascii="Times New Roman" w:eastAsia="Times New Roman" w:hAnsi="Times New Roman" w:cs="Times New Roman"/>
                <w:sz w:val="30"/>
                <w:szCs w:val="30"/>
                <w:lang w:eastAsia="ru-RU"/>
              </w:rPr>
              <w:t>Уменьшение</w:t>
            </w:r>
            <w:r w:rsidR="00F6474A" w:rsidRPr="00F6474A">
              <w:rPr>
                <w:rFonts w:ascii="Times New Roman" w:eastAsia="Times New Roman" w:hAnsi="Times New Roman" w:cs="Times New Roman"/>
                <w:sz w:val="30"/>
                <w:szCs w:val="30"/>
                <w:lang w:eastAsia="ru-RU"/>
              </w:rPr>
              <w:t xml:space="preserve"> пластиковых отходов и пищевых отходов на мероприятиях </w:t>
            </w:r>
            <w:r w:rsidRPr="001406BA">
              <w:rPr>
                <w:rFonts w:ascii="Times New Roman" w:eastAsia="Times New Roman" w:hAnsi="Times New Roman" w:cs="Times New Roman"/>
                <w:sz w:val="30"/>
                <w:szCs w:val="30"/>
                <w:lang w:eastAsia="ru-RU"/>
              </w:rPr>
              <w:t xml:space="preserve">и объектах АБФФ </w:t>
            </w:r>
            <w:r w:rsidR="00F6474A" w:rsidRPr="00F6474A">
              <w:rPr>
                <w:rFonts w:ascii="Times New Roman" w:eastAsia="Times New Roman" w:hAnsi="Times New Roman" w:cs="Times New Roman"/>
                <w:sz w:val="30"/>
                <w:szCs w:val="30"/>
                <w:lang w:eastAsia="ru-RU"/>
              </w:rPr>
              <w:t xml:space="preserve">и в </w:t>
            </w:r>
            <w:r w:rsidRPr="001406BA">
              <w:rPr>
                <w:rFonts w:ascii="Times New Roman" w:eastAsia="Times New Roman" w:hAnsi="Times New Roman" w:cs="Times New Roman"/>
                <w:sz w:val="30"/>
                <w:szCs w:val="30"/>
                <w:lang w:eastAsia="ru-RU"/>
              </w:rPr>
              <w:t>белорусском</w:t>
            </w:r>
            <w:r w:rsidR="00F6474A" w:rsidRPr="00F6474A">
              <w:rPr>
                <w:rFonts w:ascii="Times New Roman" w:eastAsia="Times New Roman" w:hAnsi="Times New Roman" w:cs="Times New Roman"/>
                <w:sz w:val="30"/>
                <w:szCs w:val="30"/>
                <w:lang w:eastAsia="ru-RU"/>
              </w:rPr>
              <w:t xml:space="preserve"> футболе</w:t>
            </w:r>
          </w:p>
        </w:tc>
        <w:tc>
          <w:tcPr>
            <w:tcW w:w="3385" w:type="dxa"/>
          </w:tcPr>
          <w:p w14:paraId="3560F79F" w14:textId="05EED75E" w:rsidR="00F6474A" w:rsidRPr="00F6474A" w:rsidRDefault="001406BA" w:rsidP="000D1A07">
            <w:pPr>
              <w:pStyle w:val="paragraph"/>
              <w:spacing w:before="0" w:beforeAutospacing="0" w:after="0" w:afterAutospacing="0" w:line="259" w:lineRule="auto"/>
              <w:jc w:val="center"/>
              <w:rPr>
                <w:sz w:val="30"/>
                <w:szCs w:val="30"/>
                <w:lang w:eastAsia="ru-RU"/>
              </w:rPr>
            </w:pPr>
            <w:r w:rsidRPr="001406BA">
              <w:rPr>
                <w:sz w:val="30"/>
                <w:szCs w:val="30"/>
                <w:lang w:eastAsia="ru-RU"/>
              </w:rPr>
              <w:t xml:space="preserve">% уменьшения </w:t>
            </w:r>
            <w:r w:rsidR="00F6474A" w:rsidRPr="00F6474A">
              <w:rPr>
                <w:sz w:val="30"/>
                <w:szCs w:val="30"/>
                <w:lang w:eastAsia="ru-RU"/>
              </w:rPr>
              <w:t xml:space="preserve">пластиковых </w:t>
            </w:r>
            <w:r w:rsidRPr="001406BA">
              <w:rPr>
                <w:sz w:val="30"/>
                <w:szCs w:val="30"/>
                <w:lang w:eastAsia="ru-RU"/>
              </w:rPr>
              <w:t xml:space="preserve">и </w:t>
            </w:r>
            <w:r w:rsidR="00F6474A" w:rsidRPr="00F6474A">
              <w:rPr>
                <w:sz w:val="30"/>
                <w:szCs w:val="30"/>
                <w:lang w:eastAsia="ru-RU"/>
              </w:rPr>
              <w:t>пищевых отходов</w:t>
            </w:r>
          </w:p>
        </w:tc>
      </w:tr>
      <w:tr w:rsidR="00F6474A" w:rsidRPr="00751281" w14:paraId="16ABB2F5" w14:textId="77777777" w:rsidTr="00D60C49">
        <w:tc>
          <w:tcPr>
            <w:tcW w:w="1450" w:type="dxa"/>
          </w:tcPr>
          <w:p w14:paraId="39DFCDB0" w14:textId="77777777" w:rsidR="00F6474A" w:rsidRPr="00891896" w:rsidRDefault="00F6474A" w:rsidP="000D1A07">
            <w:pPr>
              <w:pStyle w:val="paragraph"/>
              <w:spacing w:before="0" w:beforeAutospacing="0" w:after="0" w:afterAutospacing="0"/>
              <w:jc w:val="center"/>
              <w:textAlignment w:val="baseline"/>
              <w:rPr>
                <w:sz w:val="30"/>
                <w:szCs w:val="30"/>
                <w:lang w:eastAsia="ru-RU"/>
              </w:rPr>
            </w:pPr>
            <w:r w:rsidRPr="00891896">
              <w:rPr>
                <w:sz w:val="30"/>
                <w:szCs w:val="30"/>
                <w:lang w:eastAsia="ru-RU"/>
              </w:rPr>
              <w:t>1</w:t>
            </w:r>
          </w:p>
        </w:tc>
        <w:tc>
          <w:tcPr>
            <w:tcW w:w="5360" w:type="dxa"/>
          </w:tcPr>
          <w:p w14:paraId="670E63B1" w14:textId="40509A0C" w:rsidR="00F6474A" w:rsidRPr="00891896" w:rsidRDefault="001406BA" w:rsidP="000D1A07">
            <w:pPr>
              <w:pStyle w:val="paragraph"/>
              <w:spacing w:before="0" w:beforeAutospacing="0" w:after="0" w:afterAutospacing="0"/>
              <w:jc w:val="center"/>
              <w:textAlignment w:val="baseline"/>
              <w:rPr>
                <w:sz w:val="30"/>
                <w:szCs w:val="30"/>
                <w:lang w:eastAsia="ru-RU"/>
              </w:rPr>
            </w:pPr>
            <w:r>
              <w:rPr>
                <w:sz w:val="30"/>
                <w:szCs w:val="30"/>
                <w:lang w:val="ru-RU" w:eastAsia="ru-RU"/>
              </w:rPr>
              <w:t>Применение</w:t>
            </w:r>
            <w:r w:rsidR="00891896" w:rsidRPr="00891896">
              <w:rPr>
                <w:sz w:val="30"/>
                <w:szCs w:val="30"/>
                <w:lang w:eastAsia="ru-RU"/>
              </w:rPr>
              <w:t xml:space="preserve"> критерии 4R</w:t>
            </w:r>
          </w:p>
        </w:tc>
        <w:tc>
          <w:tcPr>
            <w:tcW w:w="3385" w:type="dxa"/>
          </w:tcPr>
          <w:p w14:paraId="4328FE2C" w14:textId="45B6E48E" w:rsidR="00F6474A" w:rsidRPr="001406BA" w:rsidRDefault="00891896" w:rsidP="000D1A07">
            <w:pPr>
              <w:pStyle w:val="paragraph"/>
              <w:spacing w:before="0" w:beforeAutospacing="0" w:after="0" w:afterAutospacing="0"/>
              <w:jc w:val="center"/>
              <w:textAlignment w:val="baseline"/>
              <w:rPr>
                <w:sz w:val="30"/>
                <w:szCs w:val="30"/>
                <w:lang w:val="ru-RU" w:eastAsia="ru-RU"/>
              </w:rPr>
            </w:pPr>
            <w:r w:rsidRPr="00891896">
              <w:rPr>
                <w:sz w:val="30"/>
                <w:szCs w:val="30"/>
                <w:lang w:eastAsia="ru-RU"/>
              </w:rPr>
              <w:t xml:space="preserve">% </w:t>
            </w:r>
            <w:r w:rsidR="001406BA">
              <w:rPr>
                <w:sz w:val="30"/>
                <w:szCs w:val="30"/>
                <w:lang w:val="ru-RU" w:eastAsia="ru-RU"/>
              </w:rPr>
              <w:t xml:space="preserve">применения </w:t>
            </w:r>
            <w:r w:rsidR="001406BA" w:rsidRPr="00891896">
              <w:rPr>
                <w:sz w:val="30"/>
                <w:szCs w:val="30"/>
                <w:lang w:eastAsia="ru-RU"/>
              </w:rPr>
              <w:t>4R</w:t>
            </w:r>
          </w:p>
        </w:tc>
      </w:tr>
      <w:tr w:rsidR="00F6474A" w:rsidRPr="00EC0DD5" w14:paraId="4C53618D" w14:textId="77777777" w:rsidTr="0070489F">
        <w:trPr>
          <w:trHeight w:val="381"/>
        </w:trPr>
        <w:tc>
          <w:tcPr>
            <w:tcW w:w="1450" w:type="dxa"/>
          </w:tcPr>
          <w:p w14:paraId="2EEAC5A6" w14:textId="77777777" w:rsidR="00F6474A" w:rsidRPr="00891896" w:rsidRDefault="00F6474A" w:rsidP="000D1A07">
            <w:pPr>
              <w:pStyle w:val="paragraph"/>
              <w:spacing w:before="0" w:beforeAutospacing="0" w:after="0" w:afterAutospacing="0"/>
              <w:jc w:val="center"/>
              <w:textAlignment w:val="baseline"/>
              <w:rPr>
                <w:sz w:val="30"/>
                <w:szCs w:val="30"/>
                <w:lang w:eastAsia="ru-RU"/>
              </w:rPr>
            </w:pPr>
            <w:r w:rsidRPr="00891896">
              <w:rPr>
                <w:sz w:val="30"/>
                <w:szCs w:val="30"/>
                <w:lang w:eastAsia="ru-RU"/>
              </w:rPr>
              <w:t>2</w:t>
            </w:r>
          </w:p>
        </w:tc>
        <w:tc>
          <w:tcPr>
            <w:tcW w:w="5360" w:type="dxa"/>
            <w:vAlign w:val="center"/>
          </w:tcPr>
          <w:p w14:paraId="7FAD4D8A" w14:textId="312EB8CA" w:rsidR="00F6474A" w:rsidRPr="001406BA" w:rsidRDefault="00891896" w:rsidP="000D1A07">
            <w:pPr>
              <w:pStyle w:val="paragraph"/>
              <w:spacing w:before="0" w:beforeAutospacing="0" w:after="0" w:afterAutospacing="0"/>
              <w:jc w:val="center"/>
              <w:textAlignment w:val="baseline"/>
              <w:rPr>
                <w:sz w:val="30"/>
                <w:szCs w:val="30"/>
                <w:lang w:val="ru-RU" w:eastAsia="ru-RU"/>
              </w:rPr>
            </w:pPr>
            <w:r w:rsidRPr="00891896">
              <w:rPr>
                <w:sz w:val="30"/>
                <w:szCs w:val="30"/>
                <w:lang w:eastAsia="ru-RU"/>
              </w:rPr>
              <w:t xml:space="preserve">Методика 4R для мероприятий </w:t>
            </w:r>
            <w:r w:rsidR="001406BA">
              <w:rPr>
                <w:sz w:val="30"/>
                <w:szCs w:val="30"/>
                <w:lang w:val="ru-RU" w:eastAsia="ru-RU"/>
              </w:rPr>
              <w:t>АБФФ</w:t>
            </w:r>
          </w:p>
        </w:tc>
        <w:tc>
          <w:tcPr>
            <w:tcW w:w="3385" w:type="dxa"/>
          </w:tcPr>
          <w:p w14:paraId="17C71A94" w14:textId="6873F3C6" w:rsidR="00F6474A" w:rsidRPr="00891896" w:rsidRDefault="005811EB" w:rsidP="000D1A07">
            <w:pPr>
              <w:pStyle w:val="paragraph"/>
              <w:spacing w:before="0" w:beforeAutospacing="0" w:after="0" w:afterAutospacing="0"/>
              <w:jc w:val="center"/>
              <w:textAlignment w:val="baseline"/>
              <w:rPr>
                <w:sz w:val="30"/>
                <w:szCs w:val="30"/>
                <w:lang w:eastAsia="ru-RU"/>
              </w:rPr>
            </w:pPr>
            <w:r w:rsidRPr="001406BA">
              <w:rPr>
                <w:sz w:val="30"/>
                <w:szCs w:val="30"/>
                <w:lang w:eastAsia="ru-RU"/>
              </w:rPr>
              <w:t>Активная стадия</w:t>
            </w:r>
          </w:p>
        </w:tc>
      </w:tr>
      <w:tr w:rsidR="00F6474A" w:rsidRPr="007029F9" w14:paraId="3F99E5CB" w14:textId="77777777" w:rsidTr="0070489F">
        <w:trPr>
          <w:trHeight w:val="415"/>
        </w:trPr>
        <w:tc>
          <w:tcPr>
            <w:tcW w:w="1450" w:type="dxa"/>
          </w:tcPr>
          <w:p w14:paraId="35D24A7F" w14:textId="77777777" w:rsidR="00F6474A" w:rsidRPr="00891896" w:rsidRDefault="00F6474A" w:rsidP="000D1A07">
            <w:pPr>
              <w:pStyle w:val="paragraph"/>
              <w:spacing w:before="0" w:beforeAutospacing="0" w:after="0" w:afterAutospacing="0"/>
              <w:jc w:val="center"/>
              <w:textAlignment w:val="baseline"/>
              <w:rPr>
                <w:sz w:val="30"/>
                <w:szCs w:val="30"/>
                <w:lang w:eastAsia="ru-RU"/>
              </w:rPr>
            </w:pPr>
            <w:r w:rsidRPr="00891896">
              <w:rPr>
                <w:sz w:val="30"/>
                <w:szCs w:val="30"/>
                <w:lang w:eastAsia="ru-RU"/>
              </w:rPr>
              <w:t>3</w:t>
            </w:r>
          </w:p>
        </w:tc>
        <w:tc>
          <w:tcPr>
            <w:tcW w:w="5360" w:type="dxa"/>
          </w:tcPr>
          <w:p w14:paraId="5F80AFAB" w14:textId="2FB407D1" w:rsidR="00F6474A" w:rsidRPr="00891896" w:rsidRDefault="0070489F" w:rsidP="000D1A07">
            <w:pPr>
              <w:pStyle w:val="paragraph"/>
              <w:spacing w:before="0" w:after="0"/>
              <w:jc w:val="center"/>
              <w:textAlignment w:val="baseline"/>
              <w:rPr>
                <w:sz w:val="30"/>
                <w:szCs w:val="30"/>
                <w:lang w:eastAsia="ru-RU"/>
              </w:rPr>
            </w:pPr>
            <w:r>
              <w:rPr>
                <w:sz w:val="30"/>
                <w:szCs w:val="30"/>
                <w:lang w:val="ru-RU" w:eastAsia="ru-RU"/>
              </w:rPr>
              <w:t>Развитие проекта «Зеленая федерация»</w:t>
            </w:r>
          </w:p>
        </w:tc>
        <w:tc>
          <w:tcPr>
            <w:tcW w:w="3385" w:type="dxa"/>
          </w:tcPr>
          <w:p w14:paraId="66E0228A" w14:textId="2215649D" w:rsidR="00F6474A" w:rsidRPr="00891896" w:rsidRDefault="0070489F" w:rsidP="000D1A07">
            <w:pPr>
              <w:pStyle w:val="paragraph"/>
              <w:spacing w:before="0" w:beforeAutospacing="0" w:after="0" w:afterAutospacing="0"/>
              <w:jc w:val="center"/>
              <w:rPr>
                <w:sz w:val="30"/>
                <w:szCs w:val="30"/>
                <w:lang w:eastAsia="ru-RU"/>
              </w:rPr>
            </w:pPr>
            <w:r w:rsidRPr="001406BA">
              <w:rPr>
                <w:sz w:val="30"/>
                <w:szCs w:val="30"/>
                <w:lang w:eastAsia="ru-RU"/>
              </w:rPr>
              <w:t>Активная стадия</w:t>
            </w:r>
          </w:p>
        </w:tc>
      </w:tr>
    </w:tbl>
    <w:p w14:paraId="64F922F2" w14:textId="77777777" w:rsidR="00F6474A" w:rsidRDefault="00F6474A" w:rsidP="00432035">
      <w:pPr>
        <w:rPr>
          <w:color w:val="00B050"/>
          <w:sz w:val="32"/>
          <w:szCs w:val="32"/>
          <w:lang w:val="ru"/>
        </w:rPr>
      </w:pPr>
    </w:p>
    <w:p w14:paraId="4DDF80FC" w14:textId="77C69BB6" w:rsidR="00551CB9" w:rsidRDefault="00EC78DC" w:rsidP="00551CB9">
      <w:pPr>
        <w:spacing w:after="0" w:line="360" w:lineRule="exact"/>
        <w:ind w:firstLine="709"/>
        <w:jc w:val="center"/>
        <w:rPr>
          <w:rFonts w:ascii="Times New Roman" w:hAnsi="Times New Roman" w:cs="Times New Roman"/>
          <w:b/>
          <w:bCs/>
          <w:sz w:val="30"/>
          <w:szCs w:val="30"/>
          <w:lang w:val="ru"/>
        </w:rPr>
      </w:pPr>
      <w:r>
        <w:rPr>
          <w:rFonts w:ascii="Times New Roman" w:hAnsi="Times New Roman" w:cs="Times New Roman"/>
          <w:b/>
          <w:bCs/>
          <w:sz w:val="30"/>
          <w:szCs w:val="30"/>
          <w:lang w:val="ru"/>
        </w:rPr>
        <w:t>КЛИМАТ И ЗАЩИТА</w:t>
      </w:r>
    </w:p>
    <w:p w14:paraId="176A6FB5" w14:textId="77777777" w:rsidR="00E1232A" w:rsidRDefault="00E1232A" w:rsidP="00BF71A8">
      <w:pPr>
        <w:pStyle w:val="ac"/>
        <w:spacing w:before="0" w:beforeAutospacing="0" w:after="0" w:afterAutospacing="0" w:line="360" w:lineRule="exact"/>
        <w:ind w:firstLine="709"/>
        <w:jc w:val="both"/>
        <w:rPr>
          <w:sz w:val="30"/>
          <w:szCs w:val="30"/>
          <w:lang w:val="ru"/>
        </w:rPr>
      </w:pPr>
    </w:p>
    <w:p w14:paraId="24D71FD6" w14:textId="5A126757" w:rsidR="009529FF" w:rsidRPr="00BF71A8" w:rsidRDefault="009529FF" w:rsidP="00BF71A8">
      <w:pPr>
        <w:pStyle w:val="ac"/>
        <w:spacing w:before="0" w:beforeAutospacing="0" w:after="0" w:afterAutospacing="0" w:line="360" w:lineRule="exact"/>
        <w:ind w:firstLine="709"/>
        <w:jc w:val="both"/>
        <w:rPr>
          <w:sz w:val="30"/>
          <w:szCs w:val="30"/>
          <w:lang w:val="ru"/>
        </w:rPr>
      </w:pPr>
      <w:r w:rsidRPr="00BF71A8">
        <w:rPr>
          <w:sz w:val="30"/>
          <w:szCs w:val="30"/>
          <w:lang w:val="ru"/>
        </w:rPr>
        <w:t>Предотвратит</w:t>
      </w:r>
      <w:r w:rsidR="00E67995">
        <w:rPr>
          <w:sz w:val="30"/>
          <w:szCs w:val="30"/>
          <w:lang w:val="ru"/>
        </w:rPr>
        <w:t>ь</w:t>
      </w:r>
      <w:r w:rsidRPr="00BF71A8">
        <w:rPr>
          <w:sz w:val="30"/>
          <w:szCs w:val="30"/>
          <w:lang w:val="ru"/>
        </w:rPr>
        <w:t xml:space="preserve"> или уменьшит</w:t>
      </w:r>
      <w:r w:rsidR="00E67995">
        <w:rPr>
          <w:sz w:val="30"/>
          <w:szCs w:val="30"/>
          <w:lang w:val="ru"/>
        </w:rPr>
        <w:t>ь</w:t>
      </w:r>
      <w:r w:rsidRPr="00BF71A8">
        <w:rPr>
          <w:sz w:val="30"/>
          <w:szCs w:val="30"/>
          <w:lang w:val="ru"/>
        </w:rPr>
        <w:t xml:space="preserve"> ухудшение состояния окружающей среды в результате деятельности, связанной с футболом, используя при этом охват и популярность этого вида спорта, чтобы отстаивать безотлагательность действий.</w:t>
      </w:r>
    </w:p>
    <w:p w14:paraId="6183135C" w14:textId="77777777" w:rsidR="00E67995" w:rsidRDefault="00E67995" w:rsidP="00E67995">
      <w:pPr>
        <w:pStyle w:val="ac"/>
        <w:spacing w:before="0" w:beforeAutospacing="0" w:after="0" w:afterAutospacing="0" w:line="360" w:lineRule="exact"/>
        <w:jc w:val="both"/>
        <w:rPr>
          <w:sz w:val="30"/>
          <w:szCs w:val="30"/>
          <w:lang w:val="ru"/>
        </w:rPr>
      </w:pPr>
    </w:p>
    <w:p w14:paraId="6E499E09" w14:textId="152BA3D6" w:rsidR="00E67995" w:rsidRPr="00EC17B9" w:rsidRDefault="00E67995" w:rsidP="00E67995">
      <w:pPr>
        <w:pStyle w:val="ac"/>
        <w:spacing w:before="0" w:beforeAutospacing="0" w:after="0" w:afterAutospacing="0" w:line="360" w:lineRule="exact"/>
        <w:jc w:val="both"/>
        <w:rPr>
          <w:sz w:val="30"/>
          <w:szCs w:val="30"/>
          <w:lang w:val="ru"/>
        </w:rPr>
      </w:pPr>
      <w:r w:rsidRPr="001629C1">
        <w:rPr>
          <w:sz w:val="30"/>
          <w:szCs w:val="30"/>
          <w:lang w:val="ru"/>
        </w:rPr>
        <w:t>Цель:</w:t>
      </w:r>
      <w:r>
        <w:rPr>
          <w:sz w:val="30"/>
          <w:szCs w:val="30"/>
          <w:lang w:val="ru"/>
        </w:rPr>
        <w:t xml:space="preserve"> с</w:t>
      </w:r>
      <w:r w:rsidRPr="00BF71A8">
        <w:rPr>
          <w:sz w:val="30"/>
          <w:szCs w:val="30"/>
          <w:lang w:val="ru"/>
        </w:rPr>
        <w:t>ократит</w:t>
      </w:r>
      <w:r>
        <w:rPr>
          <w:sz w:val="30"/>
          <w:szCs w:val="30"/>
          <w:lang w:val="ru"/>
        </w:rPr>
        <w:t>ь</w:t>
      </w:r>
      <w:r w:rsidRPr="00BF71A8">
        <w:rPr>
          <w:sz w:val="30"/>
          <w:szCs w:val="30"/>
          <w:lang w:val="ru"/>
        </w:rPr>
        <w:t xml:space="preserve"> углеродный след </w:t>
      </w:r>
      <w:r>
        <w:rPr>
          <w:sz w:val="30"/>
          <w:szCs w:val="30"/>
          <w:lang w:val="ru"/>
        </w:rPr>
        <w:t>белорусского</w:t>
      </w:r>
      <w:r w:rsidRPr="00BF71A8">
        <w:rPr>
          <w:sz w:val="30"/>
          <w:szCs w:val="30"/>
          <w:lang w:val="ru"/>
        </w:rPr>
        <w:t xml:space="preserve"> футбола и ста</w:t>
      </w:r>
      <w:r>
        <w:rPr>
          <w:sz w:val="30"/>
          <w:szCs w:val="30"/>
          <w:lang w:val="ru"/>
        </w:rPr>
        <w:t>ть</w:t>
      </w:r>
      <w:r w:rsidRPr="00BF71A8">
        <w:rPr>
          <w:sz w:val="30"/>
          <w:szCs w:val="30"/>
          <w:lang w:val="ru"/>
        </w:rPr>
        <w:t xml:space="preserve"> надежным партнером для организаций, занимающихся защитой климата</w:t>
      </w:r>
      <w:r w:rsidRPr="00EC17B9">
        <w:rPr>
          <w:sz w:val="30"/>
          <w:szCs w:val="30"/>
          <w:lang w:val="ru"/>
        </w:rPr>
        <w:t>.</w:t>
      </w:r>
    </w:p>
    <w:p w14:paraId="36016342" w14:textId="0AEE7793" w:rsidR="00E67995" w:rsidRDefault="00E67995" w:rsidP="00BF71A8">
      <w:pPr>
        <w:pStyle w:val="ac"/>
        <w:spacing w:before="0" w:beforeAutospacing="0" w:after="0" w:afterAutospacing="0" w:line="360" w:lineRule="exact"/>
        <w:ind w:firstLine="709"/>
        <w:jc w:val="both"/>
        <w:rPr>
          <w:sz w:val="30"/>
          <w:szCs w:val="30"/>
          <w:lang w:val="ru"/>
        </w:rPr>
      </w:pPr>
    </w:p>
    <w:p w14:paraId="55AD0CF9" w14:textId="77777777" w:rsidR="00F00885" w:rsidRDefault="00F00885" w:rsidP="00F00885">
      <w:pPr>
        <w:pStyle w:val="ac"/>
        <w:spacing w:before="0" w:beforeAutospacing="0" w:after="0" w:afterAutospacing="0" w:line="360" w:lineRule="exact"/>
        <w:jc w:val="both"/>
        <w:rPr>
          <w:sz w:val="30"/>
          <w:szCs w:val="30"/>
          <w:lang w:val="ru"/>
        </w:rPr>
      </w:pPr>
      <w:r w:rsidRPr="001629C1">
        <w:rPr>
          <w:sz w:val="30"/>
          <w:szCs w:val="30"/>
          <w:lang w:val="ru"/>
        </w:rPr>
        <w:t>Методы:</w:t>
      </w:r>
    </w:p>
    <w:p w14:paraId="6AD79907" w14:textId="77777777" w:rsidR="00F00885" w:rsidRPr="00767EAB" w:rsidRDefault="00F00885" w:rsidP="00F00885">
      <w:pPr>
        <w:pStyle w:val="ac"/>
        <w:spacing w:before="0" w:beforeAutospacing="0" w:after="0" w:afterAutospacing="0" w:line="360" w:lineRule="exact"/>
        <w:ind w:firstLine="709"/>
        <w:jc w:val="both"/>
        <w:rPr>
          <w:sz w:val="30"/>
          <w:szCs w:val="30"/>
          <w:lang w:val="ru"/>
        </w:rPr>
      </w:pPr>
    </w:p>
    <w:p w14:paraId="49E7CDFD" w14:textId="08B29C88" w:rsidR="001900F3" w:rsidRPr="00F00885" w:rsidRDefault="001900F3" w:rsidP="00F00885">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F00885">
        <w:rPr>
          <w:rFonts w:ascii="Times New Roman" w:eastAsia="Times New Roman" w:hAnsi="Times New Roman" w:cs="Times New Roman"/>
          <w:sz w:val="30"/>
          <w:szCs w:val="30"/>
          <w:lang w:val="ru" w:eastAsia="ru-RU"/>
        </w:rPr>
        <w:t xml:space="preserve">Сокращение прямого и вторичного чистого углекислого газа, связанное с </w:t>
      </w:r>
      <w:r w:rsidR="009D02B1">
        <w:rPr>
          <w:rFonts w:ascii="Times New Roman" w:eastAsia="Times New Roman" w:hAnsi="Times New Roman" w:cs="Times New Roman"/>
          <w:sz w:val="30"/>
          <w:szCs w:val="30"/>
          <w:lang w:val="ru" w:eastAsia="ru-RU"/>
        </w:rPr>
        <w:t>объектами</w:t>
      </w:r>
      <w:r w:rsidRPr="00F00885">
        <w:rPr>
          <w:rFonts w:ascii="Times New Roman" w:eastAsia="Times New Roman" w:hAnsi="Times New Roman" w:cs="Times New Roman"/>
          <w:sz w:val="30"/>
          <w:szCs w:val="30"/>
          <w:lang w:val="ru" w:eastAsia="ru-RU"/>
        </w:rPr>
        <w:t xml:space="preserve"> и мероприятиями </w:t>
      </w:r>
      <w:r w:rsidR="009D02B1">
        <w:rPr>
          <w:rFonts w:ascii="Times New Roman" w:eastAsia="Times New Roman" w:hAnsi="Times New Roman" w:cs="Times New Roman"/>
          <w:sz w:val="30"/>
          <w:szCs w:val="30"/>
          <w:lang w:val="ru" w:eastAsia="ru-RU"/>
        </w:rPr>
        <w:t>АБФФ</w:t>
      </w:r>
      <w:r w:rsidRPr="00F00885">
        <w:rPr>
          <w:rFonts w:ascii="Times New Roman" w:eastAsia="Times New Roman" w:hAnsi="Times New Roman" w:cs="Times New Roman"/>
          <w:sz w:val="30"/>
          <w:szCs w:val="30"/>
          <w:lang w:val="ru" w:eastAsia="ru-RU"/>
        </w:rPr>
        <w:t>.</w:t>
      </w:r>
    </w:p>
    <w:p w14:paraId="5CD64D62" w14:textId="45E92F6A" w:rsidR="001900F3" w:rsidRPr="00F00885" w:rsidRDefault="001900F3" w:rsidP="00F00885">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F00885">
        <w:rPr>
          <w:rFonts w:ascii="Times New Roman" w:eastAsia="Times New Roman" w:hAnsi="Times New Roman" w:cs="Times New Roman"/>
          <w:sz w:val="30"/>
          <w:szCs w:val="30"/>
          <w:lang w:val="ru" w:eastAsia="ru-RU"/>
        </w:rPr>
        <w:t xml:space="preserve">Предотвращение и мониторинг воздействия </w:t>
      </w:r>
      <w:r w:rsidR="008533BD">
        <w:rPr>
          <w:rFonts w:ascii="Times New Roman" w:eastAsia="Times New Roman" w:hAnsi="Times New Roman" w:cs="Times New Roman"/>
          <w:sz w:val="30"/>
          <w:szCs w:val="30"/>
          <w:lang w:val="ru" w:eastAsia="ru-RU"/>
        </w:rPr>
        <w:t>АБФФ</w:t>
      </w:r>
      <w:r w:rsidRPr="00F00885">
        <w:rPr>
          <w:rFonts w:ascii="Times New Roman" w:eastAsia="Times New Roman" w:hAnsi="Times New Roman" w:cs="Times New Roman"/>
          <w:sz w:val="30"/>
          <w:szCs w:val="30"/>
          <w:lang w:val="ru" w:eastAsia="ru-RU"/>
        </w:rPr>
        <w:t xml:space="preserve"> на окружающую среду.</w:t>
      </w:r>
    </w:p>
    <w:p w14:paraId="246386B7" w14:textId="102EBAC1" w:rsidR="001900F3" w:rsidRPr="00F00885" w:rsidRDefault="001900F3" w:rsidP="00F00885">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F00885">
        <w:rPr>
          <w:rFonts w:ascii="Times New Roman" w:eastAsia="Times New Roman" w:hAnsi="Times New Roman" w:cs="Times New Roman"/>
          <w:sz w:val="30"/>
          <w:szCs w:val="30"/>
          <w:lang w:val="ru" w:eastAsia="ru-RU"/>
        </w:rPr>
        <w:lastRenderedPageBreak/>
        <w:t xml:space="preserve">Продвижение и применение обязательств </w:t>
      </w:r>
      <w:r w:rsidR="008533BD">
        <w:rPr>
          <w:rFonts w:ascii="Times New Roman" w:eastAsia="Times New Roman" w:hAnsi="Times New Roman" w:cs="Times New Roman"/>
          <w:sz w:val="30"/>
          <w:szCs w:val="30"/>
          <w:lang w:val="ru" w:eastAsia="ru-RU"/>
        </w:rPr>
        <w:t>АБФФ</w:t>
      </w:r>
      <w:r w:rsidRPr="00F00885">
        <w:rPr>
          <w:rFonts w:ascii="Times New Roman" w:eastAsia="Times New Roman" w:hAnsi="Times New Roman" w:cs="Times New Roman"/>
          <w:sz w:val="30"/>
          <w:szCs w:val="30"/>
          <w:lang w:val="ru" w:eastAsia="ru-RU"/>
        </w:rPr>
        <w:t xml:space="preserve"> по охране окружающей среды в правилах, политике, руков</w:t>
      </w:r>
      <w:r w:rsidR="00EC0B6F">
        <w:rPr>
          <w:rFonts w:ascii="Times New Roman" w:eastAsia="Times New Roman" w:hAnsi="Times New Roman" w:cs="Times New Roman"/>
          <w:sz w:val="30"/>
          <w:szCs w:val="30"/>
          <w:lang w:val="ru" w:eastAsia="ru-RU"/>
        </w:rPr>
        <w:t>одящих принципах</w:t>
      </w:r>
      <w:r w:rsidRPr="00F00885">
        <w:rPr>
          <w:rFonts w:ascii="Times New Roman" w:eastAsia="Times New Roman" w:hAnsi="Times New Roman" w:cs="Times New Roman"/>
          <w:sz w:val="30"/>
          <w:szCs w:val="30"/>
          <w:lang w:val="ru" w:eastAsia="ru-RU"/>
        </w:rPr>
        <w:t xml:space="preserve"> и деловых отношениях организации.</w:t>
      </w:r>
    </w:p>
    <w:p w14:paraId="746F5E11" w14:textId="5BC90E84" w:rsidR="001900F3" w:rsidRPr="00F00885" w:rsidRDefault="001900F3" w:rsidP="00F00885">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F00885">
        <w:rPr>
          <w:rFonts w:ascii="Times New Roman" w:eastAsia="Times New Roman" w:hAnsi="Times New Roman" w:cs="Times New Roman"/>
          <w:sz w:val="30"/>
          <w:szCs w:val="30"/>
          <w:lang w:val="ru" w:eastAsia="ru-RU"/>
        </w:rPr>
        <w:t>Повышение осведомленности и пропаганда действий по изменению климата и защите окружающей среды среди футбольного сообщества.</w:t>
      </w:r>
    </w:p>
    <w:p w14:paraId="7C793B94" w14:textId="53B8C8FE" w:rsidR="00545909" w:rsidRPr="00BF71A8" w:rsidRDefault="00545909" w:rsidP="00BF71A8">
      <w:pPr>
        <w:pStyle w:val="ac"/>
        <w:spacing w:before="0" w:beforeAutospacing="0" w:after="0" w:afterAutospacing="0" w:line="360" w:lineRule="exact"/>
        <w:ind w:firstLine="709"/>
        <w:jc w:val="both"/>
        <w:rPr>
          <w:sz w:val="30"/>
          <w:szCs w:val="30"/>
          <w:lang w:val="ru"/>
        </w:rPr>
      </w:pPr>
    </w:p>
    <w:p w14:paraId="755F4B70" w14:textId="77777777" w:rsidR="00EA7BC7" w:rsidRDefault="00EA7BC7" w:rsidP="00EA7BC7">
      <w:pPr>
        <w:pStyle w:val="ac"/>
        <w:spacing w:before="0" w:beforeAutospacing="0" w:after="0" w:afterAutospacing="0" w:line="360" w:lineRule="exact"/>
        <w:jc w:val="both"/>
        <w:rPr>
          <w:sz w:val="30"/>
          <w:szCs w:val="30"/>
          <w:lang w:val="ru"/>
        </w:rPr>
      </w:pPr>
      <w:r w:rsidRPr="001629C1">
        <w:rPr>
          <w:sz w:val="30"/>
          <w:szCs w:val="30"/>
          <w:lang w:val="ru"/>
        </w:rPr>
        <w:t>Существующие инициативы:</w:t>
      </w:r>
    </w:p>
    <w:p w14:paraId="63DDF12F" w14:textId="77777777" w:rsidR="00EA7BC7" w:rsidRDefault="00EA7BC7" w:rsidP="00EA7BC7">
      <w:pPr>
        <w:pStyle w:val="ac"/>
        <w:spacing w:before="0" w:beforeAutospacing="0" w:after="0" w:afterAutospacing="0" w:line="360" w:lineRule="exact"/>
        <w:jc w:val="both"/>
        <w:rPr>
          <w:sz w:val="30"/>
          <w:szCs w:val="30"/>
          <w:lang w:val="ru"/>
        </w:rPr>
      </w:pPr>
    </w:p>
    <w:p w14:paraId="73A7D40B" w14:textId="77777777" w:rsidR="00EA7BC7" w:rsidRDefault="00EA7BC7" w:rsidP="00EA7BC7">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Реализация и развитие проекта «Зеленая федерация».</w:t>
      </w:r>
    </w:p>
    <w:p w14:paraId="35DF588A" w14:textId="5B2A8582" w:rsidR="00981DB9" w:rsidRDefault="00981DB9" w:rsidP="00EA7BC7">
      <w:pPr>
        <w:pStyle w:val="ac"/>
        <w:spacing w:before="0" w:beforeAutospacing="0" w:after="0" w:afterAutospacing="0" w:line="360" w:lineRule="exact"/>
        <w:jc w:val="both"/>
        <w:rPr>
          <w:sz w:val="30"/>
          <w:szCs w:val="30"/>
          <w:lang w:val="ru"/>
        </w:rPr>
      </w:pPr>
    </w:p>
    <w:p w14:paraId="784FD134" w14:textId="77777777" w:rsidR="00EA7BC7" w:rsidRDefault="00EA7BC7" w:rsidP="00EA7BC7">
      <w:pPr>
        <w:spacing w:after="0" w:line="360" w:lineRule="exact"/>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p>
    <w:p w14:paraId="2919B2B3" w14:textId="77777777" w:rsidR="00EA7BC7" w:rsidRPr="000C04CF" w:rsidRDefault="00EA7BC7" w:rsidP="00EA7BC7">
      <w:pPr>
        <w:spacing w:after="0" w:line="360" w:lineRule="exact"/>
        <w:jc w:val="both"/>
        <w:rPr>
          <w:rFonts w:ascii="Times New Roman" w:eastAsia="Times New Roman" w:hAnsi="Times New Roman" w:cs="Times New Roman"/>
          <w:sz w:val="30"/>
          <w:szCs w:val="30"/>
          <w:lang w:val="ru-RU" w:eastAsia="ru-RU"/>
        </w:rPr>
      </w:pPr>
    </w:p>
    <w:p w14:paraId="78D73019" w14:textId="3CB57653" w:rsidR="005035D7" w:rsidRDefault="005035D7" w:rsidP="00070FA6">
      <w:pPr>
        <w:pStyle w:val="a"/>
        <w:numPr>
          <w:ilvl w:val="0"/>
          <w:numId w:val="9"/>
        </w:numPr>
        <w:shd w:val="clear" w:color="auto" w:fill="FFFFFF"/>
        <w:spacing w:after="0" w:line="360" w:lineRule="exact"/>
        <w:jc w:val="both"/>
        <w:textAlignment w:val="baseline"/>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 xml:space="preserve">Уделять особое влияние </w:t>
      </w:r>
      <w:r w:rsidR="00981DB9" w:rsidRPr="00070FA6">
        <w:rPr>
          <w:rFonts w:ascii="Times New Roman" w:eastAsia="Times New Roman" w:hAnsi="Times New Roman" w:cs="Times New Roman"/>
          <w:sz w:val="30"/>
          <w:szCs w:val="30"/>
          <w:lang w:val="ru" w:eastAsia="ru-RU"/>
        </w:rPr>
        <w:t>на сокращени</w:t>
      </w:r>
      <w:r>
        <w:rPr>
          <w:rFonts w:ascii="Times New Roman" w:eastAsia="Times New Roman" w:hAnsi="Times New Roman" w:cs="Times New Roman"/>
          <w:sz w:val="30"/>
          <w:szCs w:val="30"/>
          <w:lang w:val="ru" w:eastAsia="ru-RU"/>
        </w:rPr>
        <w:t>е</w:t>
      </w:r>
      <w:r w:rsidR="00981DB9" w:rsidRPr="00070FA6">
        <w:rPr>
          <w:rFonts w:ascii="Times New Roman" w:eastAsia="Times New Roman" w:hAnsi="Times New Roman" w:cs="Times New Roman"/>
          <w:sz w:val="30"/>
          <w:szCs w:val="30"/>
          <w:lang w:val="ru" w:eastAsia="ru-RU"/>
        </w:rPr>
        <w:t xml:space="preserve"> выбросов углекислого газа.</w:t>
      </w:r>
    </w:p>
    <w:p w14:paraId="6432F764" w14:textId="44D7A593" w:rsidR="00981DB9" w:rsidRPr="005035D7" w:rsidRDefault="005035D7" w:rsidP="003B6AF6">
      <w:pPr>
        <w:pStyle w:val="a"/>
        <w:numPr>
          <w:ilvl w:val="0"/>
          <w:numId w:val="9"/>
        </w:numPr>
        <w:shd w:val="clear" w:color="auto" w:fill="FFFFFF"/>
        <w:spacing w:after="0" w:line="360" w:lineRule="exact"/>
        <w:jc w:val="both"/>
        <w:textAlignment w:val="baseline"/>
        <w:rPr>
          <w:rFonts w:ascii="Times New Roman" w:hAnsi="Times New Roman" w:cs="Times New Roman"/>
          <w:sz w:val="32"/>
          <w:szCs w:val="32"/>
          <w:lang w:val="ru-RU"/>
        </w:rPr>
      </w:pPr>
      <w:r w:rsidRPr="005035D7">
        <w:rPr>
          <w:rFonts w:ascii="Times New Roman" w:eastAsia="Times New Roman" w:hAnsi="Times New Roman" w:cs="Times New Roman"/>
          <w:sz w:val="30"/>
          <w:szCs w:val="30"/>
          <w:lang w:val="ru" w:eastAsia="ru-RU"/>
        </w:rPr>
        <w:t>И</w:t>
      </w:r>
      <w:r w:rsidR="00981DB9" w:rsidRPr="005035D7">
        <w:rPr>
          <w:rFonts w:ascii="Times New Roman" w:eastAsia="Times New Roman" w:hAnsi="Times New Roman" w:cs="Times New Roman"/>
          <w:sz w:val="30"/>
          <w:szCs w:val="30"/>
          <w:lang w:val="ru" w:eastAsia="ru-RU"/>
        </w:rPr>
        <w:t>спольз</w:t>
      </w:r>
      <w:r w:rsidRPr="005035D7">
        <w:rPr>
          <w:rFonts w:ascii="Times New Roman" w:eastAsia="Times New Roman" w:hAnsi="Times New Roman" w:cs="Times New Roman"/>
          <w:sz w:val="30"/>
          <w:szCs w:val="30"/>
          <w:lang w:val="ru" w:eastAsia="ru-RU"/>
        </w:rPr>
        <w:t>овать</w:t>
      </w:r>
      <w:r w:rsidR="00981DB9" w:rsidRPr="005035D7">
        <w:rPr>
          <w:rFonts w:ascii="Times New Roman" w:eastAsia="Times New Roman" w:hAnsi="Times New Roman" w:cs="Times New Roman"/>
          <w:sz w:val="30"/>
          <w:szCs w:val="30"/>
          <w:lang w:val="ru" w:eastAsia="ru-RU"/>
        </w:rPr>
        <w:t xml:space="preserve"> популярность турниров </w:t>
      </w:r>
      <w:r w:rsidRPr="005035D7">
        <w:rPr>
          <w:rFonts w:ascii="Times New Roman" w:eastAsia="Times New Roman" w:hAnsi="Times New Roman" w:cs="Times New Roman"/>
          <w:sz w:val="30"/>
          <w:szCs w:val="30"/>
          <w:lang w:val="ru" w:eastAsia="ru-RU"/>
        </w:rPr>
        <w:t>АБФФ</w:t>
      </w:r>
      <w:r w:rsidR="00981DB9" w:rsidRPr="005035D7">
        <w:rPr>
          <w:rFonts w:ascii="Times New Roman" w:eastAsia="Times New Roman" w:hAnsi="Times New Roman" w:cs="Times New Roman"/>
          <w:sz w:val="30"/>
          <w:szCs w:val="30"/>
          <w:lang w:val="ru" w:eastAsia="ru-RU"/>
        </w:rPr>
        <w:t xml:space="preserve">, чтобы сообщить </w:t>
      </w:r>
      <w:r w:rsidRPr="005035D7">
        <w:rPr>
          <w:rFonts w:ascii="Times New Roman" w:eastAsia="Times New Roman" w:hAnsi="Times New Roman" w:cs="Times New Roman"/>
          <w:sz w:val="30"/>
          <w:szCs w:val="30"/>
          <w:lang w:val="ru" w:eastAsia="ru-RU"/>
        </w:rPr>
        <w:t>о программах</w:t>
      </w:r>
      <w:r w:rsidR="00981DB9" w:rsidRPr="005035D7">
        <w:rPr>
          <w:rFonts w:ascii="Times New Roman" w:eastAsia="Times New Roman" w:hAnsi="Times New Roman" w:cs="Times New Roman"/>
          <w:sz w:val="30"/>
          <w:szCs w:val="30"/>
          <w:lang w:val="ru" w:eastAsia="ru-RU"/>
        </w:rPr>
        <w:t xml:space="preserve"> по борьбе с изменением климата. </w:t>
      </w:r>
    </w:p>
    <w:p w14:paraId="307A54EF" w14:textId="60192273" w:rsidR="00981DB9" w:rsidRDefault="00981DB9" w:rsidP="00981DB9">
      <w:pPr>
        <w:spacing w:after="0" w:line="360" w:lineRule="exact"/>
        <w:rPr>
          <w:rFonts w:ascii="Times New Roman" w:hAnsi="Times New Roman" w:cs="Times New Roman"/>
          <w:sz w:val="32"/>
          <w:szCs w:val="32"/>
          <w:lang w:val="ru-RU"/>
        </w:rPr>
      </w:pPr>
    </w:p>
    <w:p w14:paraId="23DED609" w14:textId="4FE8183C" w:rsidR="00A00CCB" w:rsidRDefault="00A00CCB" w:rsidP="00A00CCB">
      <w:pPr>
        <w:spacing w:after="0" w:line="360" w:lineRule="exact"/>
        <w:rPr>
          <w:rFonts w:eastAsia="Times New Roman"/>
          <w:sz w:val="30"/>
          <w:szCs w:val="30"/>
          <w:lang w:eastAsia="ru-RU"/>
        </w:rPr>
      </w:pPr>
      <w:r w:rsidRPr="00A00CCB">
        <w:rPr>
          <w:rFonts w:ascii="Times New Roman" w:hAnsi="Times New Roman" w:cs="Times New Roman"/>
          <w:sz w:val="30"/>
          <w:szCs w:val="30"/>
          <w:lang w:val="ru"/>
        </w:rPr>
        <w:t>ТЕМЫ</w:t>
      </w:r>
      <w:r w:rsidRPr="00A00CCB">
        <w:rPr>
          <w:rFonts w:ascii="Times New Roman" w:eastAsia="Times New Roman" w:hAnsi="Times New Roman" w:cs="Times New Roman"/>
          <w:sz w:val="30"/>
          <w:szCs w:val="30"/>
          <w:lang w:val="ru" w:eastAsia="ru-RU"/>
        </w:rPr>
        <w:t>:</w:t>
      </w:r>
      <w:r w:rsidRPr="00A00CCB">
        <w:rPr>
          <w:rFonts w:eastAsia="Times New Roman"/>
          <w:sz w:val="30"/>
          <w:szCs w:val="30"/>
          <w:lang w:eastAsia="ru-RU"/>
        </w:rPr>
        <w:t> </w:t>
      </w:r>
    </w:p>
    <w:p w14:paraId="15F68812" w14:textId="77777777" w:rsidR="00A00CCB" w:rsidRPr="00A00CCB" w:rsidRDefault="00A00CCB" w:rsidP="00A00CCB">
      <w:pPr>
        <w:spacing w:after="0" w:line="360" w:lineRule="exact"/>
        <w:rPr>
          <w:rFonts w:ascii="Times New Roman" w:hAnsi="Times New Roman" w:cs="Times New Roman"/>
          <w:b/>
          <w:bCs/>
          <w:sz w:val="30"/>
          <w:szCs w:val="30"/>
          <w:lang w:val="ru"/>
        </w:rPr>
      </w:pPr>
    </w:p>
    <w:p w14:paraId="5A22F522" w14:textId="19BE3B3D" w:rsidR="00A00CCB" w:rsidRPr="00A00CCB" w:rsidRDefault="00A00CCB" w:rsidP="00A00CCB">
      <w:pPr>
        <w:pStyle w:val="ac"/>
        <w:numPr>
          <w:ilvl w:val="0"/>
          <w:numId w:val="35"/>
        </w:numPr>
        <w:spacing w:before="0" w:beforeAutospacing="0" w:after="0" w:afterAutospacing="0" w:line="360" w:lineRule="exact"/>
        <w:jc w:val="both"/>
        <w:rPr>
          <w:sz w:val="30"/>
          <w:szCs w:val="30"/>
          <w:lang w:val="ru"/>
        </w:rPr>
      </w:pPr>
      <w:r w:rsidRPr="00A00CCB">
        <w:rPr>
          <w:sz w:val="30"/>
          <w:szCs w:val="30"/>
          <w:lang w:val="ru"/>
        </w:rPr>
        <w:t xml:space="preserve">Сокращение прямых и косвенных выбросов углерода, связанных с деятельностью и мероприятиями </w:t>
      </w:r>
      <w:r w:rsidR="00A321FA">
        <w:rPr>
          <w:sz w:val="30"/>
          <w:szCs w:val="30"/>
          <w:lang w:val="ru"/>
        </w:rPr>
        <w:t>АБФФ</w:t>
      </w:r>
      <w:r w:rsidRPr="00A00CCB">
        <w:rPr>
          <w:sz w:val="30"/>
          <w:szCs w:val="30"/>
          <w:lang w:val="ru"/>
        </w:rPr>
        <w:t>.</w:t>
      </w:r>
    </w:p>
    <w:p w14:paraId="0A230DA5" w14:textId="30D6FBA3" w:rsidR="00A00CCB" w:rsidRPr="00A00CCB" w:rsidRDefault="00A00CCB" w:rsidP="00A00CCB">
      <w:pPr>
        <w:pStyle w:val="ac"/>
        <w:numPr>
          <w:ilvl w:val="0"/>
          <w:numId w:val="35"/>
        </w:numPr>
        <w:spacing w:before="0" w:beforeAutospacing="0" w:after="0" w:afterAutospacing="0" w:line="360" w:lineRule="exact"/>
        <w:jc w:val="both"/>
        <w:rPr>
          <w:sz w:val="30"/>
          <w:szCs w:val="30"/>
          <w:lang w:val="ru"/>
        </w:rPr>
      </w:pPr>
      <w:r w:rsidRPr="00A00CCB">
        <w:rPr>
          <w:sz w:val="30"/>
          <w:szCs w:val="30"/>
          <w:lang w:val="ru"/>
        </w:rPr>
        <w:t xml:space="preserve">Предотвращение и мониторинг воздействия </w:t>
      </w:r>
      <w:r w:rsidR="00A321FA">
        <w:rPr>
          <w:sz w:val="30"/>
          <w:szCs w:val="30"/>
          <w:lang w:val="ru"/>
        </w:rPr>
        <w:t>АБФФ</w:t>
      </w:r>
      <w:r w:rsidRPr="00A00CCB">
        <w:rPr>
          <w:sz w:val="30"/>
          <w:szCs w:val="30"/>
          <w:lang w:val="ru"/>
        </w:rPr>
        <w:t xml:space="preserve"> на окружающую среду</w:t>
      </w:r>
      <w:r w:rsidR="00EA1F9D">
        <w:rPr>
          <w:sz w:val="30"/>
          <w:szCs w:val="30"/>
          <w:lang w:val="ru"/>
        </w:rPr>
        <w:t>.</w:t>
      </w:r>
    </w:p>
    <w:p w14:paraId="096CDFEB" w14:textId="344E2BDD" w:rsidR="00EA1F9D" w:rsidRPr="00F00885" w:rsidRDefault="00EA1F9D" w:rsidP="00EA1F9D">
      <w:pPr>
        <w:pStyle w:val="a"/>
        <w:numPr>
          <w:ilvl w:val="0"/>
          <w:numId w:val="35"/>
        </w:numPr>
        <w:spacing w:after="0" w:line="360" w:lineRule="exact"/>
        <w:jc w:val="both"/>
        <w:rPr>
          <w:rFonts w:ascii="Times New Roman" w:eastAsia="Times New Roman" w:hAnsi="Times New Roman" w:cs="Times New Roman"/>
          <w:sz w:val="30"/>
          <w:szCs w:val="30"/>
          <w:lang w:val="ru" w:eastAsia="ru-RU"/>
        </w:rPr>
      </w:pPr>
      <w:r w:rsidRPr="00F00885">
        <w:rPr>
          <w:rFonts w:ascii="Times New Roman" w:eastAsia="Times New Roman" w:hAnsi="Times New Roman" w:cs="Times New Roman"/>
          <w:sz w:val="30"/>
          <w:szCs w:val="30"/>
          <w:lang w:val="ru" w:eastAsia="ru-RU"/>
        </w:rPr>
        <w:t xml:space="preserve">Продвижение и применение обязательств </w:t>
      </w:r>
      <w:r>
        <w:rPr>
          <w:rFonts w:ascii="Times New Roman" w:eastAsia="Times New Roman" w:hAnsi="Times New Roman" w:cs="Times New Roman"/>
          <w:sz w:val="30"/>
          <w:szCs w:val="30"/>
          <w:lang w:val="ru" w:eastAsia="ru-RU"/>
        </w:rPr>
        <w:t>АБФФ</w:t>
      </w:r>
      <w:r w:rsidRPr="00F00885">
        <w:rPr>
          <w:rFonts w:ascii="Times New Roman" w:eastAsia="Times New Roman" w:hAnsi="Times New Roman" w:cs="Times New Roman"/>
          <w:sz w:val="30"/>
          <w:szCs w:val="30"/>
          <w:lang w:val="ru" w:eastAsia="ru-RU"/>
        </w:rPr>
        <w:t xml:space="preserve"> по охране окружающей среды в правилах, политике, </w:t>
      </w:r>
      <w:r w:rsidR="00DB48B9" w:rsidRPr="00F00885">
        <w:rPr>
          <w:rFonts w:ascii="Times New Roman" w:eastAsia="Times New Roman" w:hAnsi="Times New Roman" w:cs="Times New Roman"/>
          <w:sz w:val="30"/>
          <w:szCs w:val="30"/>
          <w:lang w:val="ru" w:eastAsia="ru-RU"/>
        </w:rPr>
        <w:t>руков</w:t>
      </w:r>
      <w:r w:rsidR="00DB48B9">
        <w:rPr>
          <w:rFonts w:ascii="Times New Roman" w:eastAsia="Times New Roman" w:hAnsi="Times New Roman" w:cs="Times New Roman"/>
          <w:sz w:val="30"/>
          <w:szCs w:val="30"/>
          <w:lang w:val="ru" w:eastAsia="ru-RU"/>
        </w:rPr>
        <w:t>одящих принципах</w:t>
      </w:r>
      <w:r w:rsidRPr="00F00885">
        <w:rPr>
          <w:rFonts w:ascii="Times New Roman" w:eastAsia="Times New Roman" w:hAnsi="Times New Roman" w:cs="Times New Roman"/>
          <w:sz w:val="30"/>
          <w:szCs w:val="30"/>
          <w:lang w:val="ru" w:eastAsia="ru-RU"/>
        </w:rPr>
        <w:t xml:space="preserve"> и деловых отношениях организации.</w:t>
      </w:r>
    </w:p>
    <w:p w14:paraId="0E77AEC1" w14:textId="77777777" w:rsidR="00A00CCB" w:rsidRPr="00A00CCB" w:rsidRDefault="00A00CCB" w:rsidP="00A00CCB">
      <w:pPr>
        <w:pStyle w:val="ac"/>
        <w:numPr>
          <w:ilvl w:val="0"/>
          <w:numId w:val="35"/>
        </w:numPr>
        <w:spacing w:before="0" w:beforeAutospacing="0" w:after="0" w:afterAutospacing="0" w:line="360" w:lineRule="exact"/>
        <w:jc w:val="both"/>
        <w:rPr>
          <w:sz w:val="30"/>
          <w:szCs w:val="30"/>
          <w:lang w:val="ru"/>
        </w:rPr>
      </w:pPr>
      <w:r w:rsidRPr="00A00CCB">
        <w:rPr>
          <w:sz w:val="30"/>
          <w:szCs w:val="30"/>
          <w:lang w:val="ru"/>
        </w:rPr>
        <w:t>Повышение осведомленности и пропаганда действий по борьбе с изменением климата и защиты окружающей среды в футбольном сообществе.</w:t>
      </w:r>
    </w:p>
    <w:p w14:paraId="7CA08794" w14:textId="0FFCB071" w:rsidR="00697DD5" w:rsidRDefault="00697DD5" w:rsidP="00A00CCB">
      <w:pPr>
        <w:spacing w:after="0" w:line="360" w:lineRule="exact"/>
        <w:rPr>
          <w:rFonts w:ascii="Times New Roman" w:hAnsi="Times New Roman" w:cs="Times New Roman"/>
          <w:b/>
          <w:bCs/>
          <w:sz w:val="36"/>
          <w:szCs w:val="36"/>
          <w:lang w:val="ru"/>
        </w:rPr>
      </w:pPr>
    </w:p>
    <w:tbl>
      <w:tblPr>
        <w:tblStyle w:val="aa"/>
        <w:tblW w:w="0" w:type="auto"/>
        <w:tblLook w:val="04A0" w:firstRow="1" w:lastRow="0" w:firstColumn="1" w:lastColumn="0" w:noHBand="0" w:noVBand="1"/>
      </w:tblPr>
      <w:tblGrid>
        <w:gridCol w:w="1450"/>
        <w:gridCol w:w="5360"/>
        <w:gridCol w:w="3385"/>
      </w:tblGrid>
      <w:tr w:rsidR="001B7D4E" w14:paraId="797D7E5E" w14:textId="77777777" w:rsidTr="00D60C49">
        <w:tc>
          <w:tcPr>
            <w:tcW w:w="1450" w:type="dxa"/>
          </w:tcPr>
          <w:p w14:paraId="316E9721" w14:textId="77777777" w:rsidR="001B7D4E" w:rsidRPr="00FC5904" w:rsidRDefault="001B7D4E"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5360" w:type="dxa"/>
          </w:tcPr>
          <w:p w14:paraId="7AA88961" w14:textId="77777777" w:rsidR="001B7D4E" w:rsidRPr="00FC5904" w:rsidRDefault="001B7D4E"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3385" w:type="dxa"/>
          </w:tcPr>
          <w:p w14:paraId="2EAB3784" w14:textId="77777777" w:rsidR="001B7D4E" w:rsidRPr="00FC5904" w:rsidRDefault="001B7D4E"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1B7D4E" w:rsidRPr="00751281" w14:paraId="740547E3" w14:textId="77777777" w:rsidTr="00D60C49">
        <w:tc>
          <w:tcPr>
            <w:tcW w:w="1450" w:type="dxa"/>
          </w:tcPr>
          <w:p w14:paraId="77190279" w14:textId="77777777" w:rsidR="001B7D4E" w:rsidRPr="00891896" w:rsidRDefault="001B7D4E" w:rsidP="007D2416">
            <w:pPr>
              <w:pStyle w:val="paragraph"/>
              <w:spacing w:before="0" w:beforeAutospacing="0" w:after="0" w:afterAutospacing="0"/>
              <w:jc w:val="center"/>
              <w:textAlignment w:val="baseline"/>
              <w:rPr>
                <w:sz w:val="30"/>
                <w:szCs w:val="30"/>
                <w:lang w:eastAsia="ru-RU"/>
              </w:rPr>
            </w:pPr>
          </w:p>
          <w:p w14:paraId="1580D0C6" w14:textId="77777777" w:rsidR="001B7D4E" w:rsidRPr="00891896" w:rsidRDefault="001B7D4E" w:rsidP="007D2416">
            <w:pPr>
              <w:pStyle w:val="paragraph"/>
              <w:spacing w:before="0" w:beforeAutospacing="0" w:after="0" w:afterAutospacing="0"/>
              <w:jc w:val="center"/>
              <w:textAlignment w:val="baseline"/>
              <w:rPr>
                <w:sz w:val="30"/>
                <w:szCs w:val="30"/>
                <w:lang w:eastAsia="ru-RU"/>
              </w:rPr>
            </w:pPr>
            <w:r w:rsidRPr="00891896">
              <w:rPr>
                <w:sz w:val="30"/>
                <w:szCs w:val="30"/>
                <w:lang w:eastAsia="ru-RU"/>
              </w:rPr>
              <w:t>1</w:t>
            </w:r>
          </w:p>
        </w:tc>
        <w:tc>
          <w:tcPr>
            <w:tcW w:w="5360" w:type="dxa"/>
          </w:tcPr>
          <w:p w14:paraId="0C88FB5D" w14:textId="546C172E" w:rsidR="001B7D4E" w:rsidRPr="00891896" w:rsidRDefault="005811EB" w:rsidP="007D2416">
            <w:pPr>
              <w:pStyle w:val="paragraph"/>
              <w:spacing w:before="0" w:beforeAutospacing="0" w:after="0" w:afterAutospacing="0"/>
              <w:jc w:val="center"/>
              <w:textAlignment w:val="baseline"/>
              <w:rPr>
                <w:sz w:val="30"/>
                <w:szCs w:val="30"/>
                <w:lang w:eastAsia="ru-RU"/>
              </w:rPr>
            </w:pPr>
            <w:r w:rsidRPr="00824B13">
              <w:rPr>
                <w:sz w:val="30"/>
                <w:szCs w:val="30"/>
                <w:lang w:eastAsia="ru-RU"/>
              </w:rPr>
              <w:t xml:space="preserve">Сократить выбросы парниковых газов на мероприятиях </w:t>
            </w:r>
            <w:r w:rsidR="00824B13">
              <w:rPr>
                <w:sz w:val="30"/>
                <w:szCs w:val="30"/>
                <w:lang w:val="ru-RU" w:eastAsia="ru-RU"/>
              </w:rPr>
              <w:t xml:space="preserve">и объектах АБФФ </w:t>
            </w:r>
            <w:r w:rsidRPr="00824B13">
              <w:rPr>
                <w:sz w:val="30"/>
                <w:szCs w:val="30"/>
                <w:lang w:eastAsia="ru-RU"/>
              </w:rPr>
              <w:t xml:space="preserve">и в рамках сотрудничества в </w:t>
            </w:r>
            <w:r w:rsidR="00824B13">
              <w:rPr>
                <w:sz w:val="30"/>
                <w:szCs w:val="30"/>
                <w:lang w:val="ru-RU" w:eastAsia="ru-RU"/>
              </w:rPr>
              <w:t>белорусском</w:t>
            </w:r>
            <w:r w:rsidRPr="00824B13">
              <w:rPr>
                <w:sz w:val="30"/>
                <w:szCs w:val="30"/>
                <w:lang w:eastAsia="ru-RU"/>
              </w:rPr>
              <w:t xml:space="preserve"> футболе</w:t>
            </w:r>
          </w:p>
        </w:tc>
        <w:tc>
          <w:tcPr>
            <w:tcW w:w="3385" w:type="dxa"/>
          </w:tcPr>
          <w:p w14:paraId="735B8E02" w14:textId="7B91EC2E" w:rsidR="005811EB" w:rsidRPr="00824B13" w:rsidRDefault="00824B13" w:rsidP="007D2416">
            <w:pPr>
              <w:pStyle w:val="paragraph"/>
              <w:spacing w:before="0" w:beforeAutospacing="0" w:after="0" w:afterAutospacing="0"/>
              <w:jc w:val="center"/>
              <w:textAlignment w:val="baseline"/>
              <w:rPr>
                <w:sz w:val="30"/>
                <w:szCs w:val="30"/>
                <w:lang w:eastAsia="ru-RU"/>
              </w:rPr>
            </w:pPr>
            <w:r w:rsidRPr="001406BA">
              <w:rPr>
                <w:sz w:val="30"/>
                <w:szCs w:val="30"/>
                <w:lang w:eastAsia="ru-RU"/>
              </w:rPr>
              <w:t xml:space="preserve">% уменьшения </w:t>
            </w:r>
            <w:r w:rsidR="00C461C3" w:rsidRPr="00824B13">
              <w:rPr>
                <w:sz w:val="30"/>
                <w:szCs w:val="30"/>
                <w:lang w:eastAsia="ru-RU"/>
              </w:rPr>
              <w:t>выброс</w:t>
            </w:r>
            <w:r>
              <w:rPr>
                <w:sz w:val="30"/>
                <w:szCs w:val="30"/>
                <w:lang w:val="ru-RU" w:eastAsia="ru-RU"/>
              </w:rPr>
              <w:t>а</w:t>
            </w:r>
            <w:r w:rsidR="005811EB" w:rsidRPr="00824B13">
              <w:rPr>
                <w:sz w:val="30"/>
                <w:szCs w:val="30"/>
                <w:lang w:eastAsia="ru-RU"/>
              </w:rPr>
              <w:t xml:space="preserve"> углекислого газа</w:t>
            </w:r>
          </w:p>
          <w:p w14:paraId="1A63D5BE" w14:textId="6C70F300" w:rsidR="005811EB" w:rsidRPr="00824B13" w:rsidRDefault="005811EB" w:rsidP="007D2416">
            <w:pPr>
              <w:pStyle w:val="paragraph"/>
              <w:spacing w:before="0" w:beforeAutospacing="0" w:after="0" w:afterAutospacing="0"/>
              <w:jc w:val="center"/>
              <w:textAlignment w:val="baseline"/>
              <w:rPr>
                <w:sz w:val="30"/>
                <w:szCs w:val="30"/>
                <w:lang w:eastAsia="ru-RU"/>
              </w:rPr>
            </w:pPr>
          </w:p>
          <w:p w14:paraId="27F16D92" w14:textId="3362B2C5" w:rsidR="001B7D4E" w:rsidRPr="00891896" w:rsidRDefault="001B7D4E" w:rsidP="007D2416">
            <w:pPr>
              <w:pStyle w:val="paragraph"/>
              <w:spacing w:before="0" w:beforeAutospacing="0" w:after="0" w:afterAutospacing="0"/>
              <w:jc w:val="center"/>
              <w:textAlignment w:val="baseline"/>
              <w:rPr>
                <w:sz w:val="30"/>
                <w:szCs w:val="30"/>
                <w:lang w:eastAsia="ru-RU"/>
              </w:rPr>
            </w:pPr>
          </w:p>
        </w:tc>
      </w:tr>
      <w:tr w:rsidR="001B7D4E" w:rsidRPr="00EC0DD5" w14:paraId="313A7307" w14:textId="77777777" w:rsidTr="00824B13">
        <w:trPr>
          <w:trHeight w:val="953"/>
        </w:trPr>
        <w:tc>
          <w:tcPr>
            <w:tcW w:w="1450" w:type="dxa"/>
          </w:tcPr>
          <w:p w14:paraId="09A3C51B" w14:textId="77777777" w:rsidR="001B7D4E" w:rsidRPr="00891896" w:rsidRDefault="001B7D4E" w:rsidP="007D2416">
            <w:pPr>
              <w:pStyle w:val="paragraph"/>
              <w:spacing w:before="0" w:beforeAutospacing="0" w:after="0" w:afterAutospacing="0"/>
              <w:jc w:val="center"/>
              <w:textAlignment w:val="baseline"/>
              <w:rPr>
                <w:sz w:val="30"/>
                <w:szCs w:val="30"/>
                <w:lang w:eastAsia="ru-RU"/>
              </w:rPr>
            </w:pPr>
          </w:p>
          <w:p w14:paraId="6ACD572D" w14:textId="77777777" w:rsidR="001B7D4E" w:rsidRPr="00891896" w:rsidRDefault="001B7D4E" w:rsidP="007D2416">
            <w:pPr>
              <w:pStyle w:val="paragraph"/>
              <w:spacing w:before="0" w:beforeAutospacing="0" w:after="0" w:afterAutospacing="0"/>
              <w:jc w:val="center"/>
              <w:textAlignment w:val="baseline"/>
              <w:rPr>
                <w:sz w:val="30"/>
                <w:szCs w:val="30"/>
                <w:lang w:eastAsia="ru-RU"/>
              </w:rPr>
            </w:pPr>
            <w:r w:rsidRPr="00891896">
              <w:rPr>
                <w:sz w:val="30"/>
                <w:szCs w:val="30"/>
                <w:lang w:eastAsia="ru-RU"/>
              </w:rPr>
              <w:t>2</w:t>
            </w:r>
          </w:p>
        </w:tc>
        <w:tc>
          <w:tcPr>
            <w:tcW w:w="5360" w:type="dxa"/>
            <w:vAlign w:val="center"/>
          </w:tcPr>
          <w:p w14:paraId="3A138948" w14:textId="2CE8A0DE" w:rsidR="001B7D4E" w:rsidRPr="00891896" w:rsidRDefault="005811EB" w:rsidP="007D2416">
            <w:pPr>
              <w:pStyle w:val="paragraph"/>
              <w:spacing w:before="0" w:beforeAutospacing="0" w:after="0" w:afterAutospacing="0"/>
              <w:jc w:val="center"/>
              <w:textAlignment w:val="baseline"/>
              <w:rPr>
                <w:sz w:val="30"/>
                <w:szCs w:val="30"/>
                <w:lang w:eastAsia="ru-RU"/>
              </w:rPr>
            </w:pPr>
            <w:r w:rsidRPr="00824B13">
              <w:rPr>
                <w:sz w:val="30"/>
                <w:szCs w:val="30"/>
                <w:lang w:eastAsia="ru-RU"/>
              </w:rPr>
              <w:t xml:space="preserve">Измерить воздействие мероприятий </w:t>
            </w:r>
            <w:r w:rsidR="00824B13">
              <w:rPr>
                <w:sz w:val="30"/>
                <w:szCs w:val="30"/>
                <w:lang w:val="ru-RU" w:eastAsia="ru-RU"/>
              </w:rPr>
              <w:t>АБФФ</w:t>
            </w:r>
            <w:r w:rsidRPr="00824B13">
              <w:rPr>
                <w:sz w:val="30"/>
                <w:szCs w:val="30"/>
                <w:lang w:eastAsia="ru-RU"/>
              </w:rPr>
              <w:t xml:space="preserve"> на окружающую среду</w:t>
            </w:r>
          </w:p>
        </w:tc>
        <w:tc>
          <w:tcPr>
            <w:tcW w:w="3385" w:type="dxa"/>
          </w:tcPr>
          <w:p w14:paraId="1A86676D" w14:textId="10D94B20" w:rsidR="001B7D4E" w:rsidRPr="00824B13" w:rsidRDefault="005811EB" w:rsidP="007D2416">
            <w:pPr>
              <w:pStyle w:val="paragraph"/>
              <w:spacing w:before="0" w:beforeAutospacing="0" w:after="0" w:afterAutospacing="0"/>
              <w:jc w:val="center"/>
              <w:textAlignment w:val="baseline"/>
              <w:rPr>
                <w:sz w:val="30"/>
                <w:szCs w:val="30"/>
                <w:lang w:val="ru-RU" w:eastAsia="ru-RU"/>
              </w:rPr>
            </w:pPr>
            <w:r w:rsidRPr="00824B13">
              <w:rPr>
                <w:sz w:val="30"/>
                <w:szCs w:val="30"/>
                <w:lang w:eastAsia="ru-RU"/>
              </w:rPr>
              <w:t xml:space="preserve">Количество отслеживаемых </w:t>
            </w:r>
            <w:r w:rsidR="00824B13">
              <w:rPr>
                <w:sz w:val="30"/>
                <w:szCs w:val="30"/>
                <w:lang w:val="ru-RU" w:eastAsia="ru-RU"/>
              </w:rPr>
              <w:t>мероприятий</w:t>
            </w:r>
          </w:p>
        </w:tc>
      </w:tr>
      <w:tr w:rsidR="005811EB" w:rsidRPr="005811EB" w14:paraId="2009B5E8" w14:textId="77777777" w:rsidTr="00D60C49">
        <w:trPr>
          <w:trHeight w:val="738"/>
        </w:trPr>
        <w:tc>
          <w:tcPr>
            <w:tcW w:w="1450" w:type="dxa"/>
          </w:tcPr>
          <w:p w14:paraId="199AE978" w14:textId="77777777" w:rsidR="002D7D83" w:rsidRDefault="002D7D83" w:rsidP="007D2416">
            <w:pPr>
              <w:pStyle w:val="paragraph"/>
              <w:spacing w:before="0" w:beforeAutospacing="0" w:after="0" w:afterAutospacing="0"/>
              <w:jc w:val="center"/>
              <w:textAlignment w:val="baseline"/>
              <w:rPr>
                <w:sz w:val="30"/>
                <w:szCs w:val="30"/>
                <w:lang w:eastAsia="ru-RU"/>
              </w:rPr>
            </w:pPr>
          </w:p>
          <w:p w14:paraId="096E4BFA" w14:textId="76E70383" w:rsidR="005811EB" w:rsidRPr="00891896" w:rsidRDefault="005811EB" w:rsidP="007D2416">
            <w:pPr>
              <w:pStyle w:val="paragraph"/>
              <w:spacing w:before="0" w:beforeAutospacing="0" w:after="0" w:afterAutospacing="0"/>
              <w:jc w:val="center"/>
              <w:textAlignment w:val="baseline"/>
              <w:rPr>
                <w:sz w:val="30"/>
                <w:szCs w:val="30"/>
                <w:lang w:eastAsia="ru-RU"/>
              </w:rPr>
            </w:pPr>
            <w:r w:rsidRPr="00891896">
              <w:rPr>
                <w:sz w:val="30"/>
                <w:szCs w:val="30"/>
                <w:lang w:eastAsia="ru-RU"/>
              </w:rPr>
              <w:t>3</w:t>
            </w:r>
          </w:p>
          <w:p w14:paraId="2A5B9063" w14:textId="718DF225" w:rsidR="005811EB" w:rsidRPr="00891896" w:rsidRDefault="005811EB" w:rsidP="007D2416">
            <w:pPr>
              <w:pStyle w:val="paragraph"/>
              <w:spacing w:before="0" w:after="0"/>
              <w:jc w:val="center"/>
              <w:textAlignment w:val="baseline"/>
              <w:rPr>
                <w:sz w:val="30"/>
                <w:szCs w:val="30"/>
                <w:lang w:eastAsia="ru-RU"/>
              </w:rPr>
            </w:pPr>
          </w:p>
        </w:tc>
        <w:tc>
          <w:tcPr>
            <w:tcW w:w="5360" w:type="dxa"/>
          </w:tcPr>
          <w:p w14:paraId="15BEEC53" w14:textId="57C8FBAE" w:rsidR="005811EB" w:rsidRPr="002D7D83" w:rsidRDefault="005811EB" w:rsidP="007D2416">
            <w:pPr>
              <w:pStyle w:val="paragraph"/>
              <w:spacing w:before="0" w:after="0"/>
              <w:jc w:val="center"/>
              <w:textAlignment w:val="baseline"/>
              <w:rPr>
                <w:sz w:val="30"/>
                <w:szCs w:val="30"/>
                <w:lang w:val="ru-RU" w:eastAsia="ru-RU"/>
              </w:rPr>
            </w:pPr>
            <w:r w:rsidRPr="00824B13">
              <w:rPr>
                <w:sz w:val="30"/>
                <w:szCs w:val="30"/>
                <w:lang w:eastAsia="ru-RU"/>
              </w:rPr>
              <w:lastRenderedPageBreak/>
              <w:t xml:space="preserve">Регламенты, политика и руководящие принципы </w:t>
            </w:r>
            <w:r w:rsidR="002D7D83">
              <w:rPr>
                <w:sz w:val="30"/>
                <w:szCs w:val="30"/>
                <w:lang w:val="ru-RU" w:eastAsia="ru-RU"/>
              </w:rPr>
              <w:t>АБФФ</w:t>
            </w:r>
            <w:r w:rsidRPr="00824B13">
              <w:rPr>
                <w:sz w:val="30"/>
                <w:szCs w:val="30"/>
                <w:lang w:eastAsia="ru-RU"/>
              </w:rPr>
              <w:t xml:space="preserve">, если применимо, включают климатические и </w:t>
            </w:r>
            <w:r w:rsidRPr="00824B13">
              <w:rPr>
                <w:sz w:val="30"/>
                <w:szCs w:val="30"/>
                <w:lang w:eastAsia="ru-RU"/>
              </w:rPr>
              <w:lastRenderedPageBreak/>
              <w:t>информационно-пропагандистские критерии</w:t>
            </w:r>
          </w:p>
        </w:tc>
        <w:tc>
          <w:tcPr>
            <w:tcW w:w="3385" w:type="dxa"/>
          </w:tcPr>
          <w:p w14:paraId="4CD4F00B" w14:textId="23BA5665" w:rsidR="005811EB" w:rsidRPr="002D7D83" w:rsidRDefault="00E1555F" w:rsidP="007D2416">
            <w:pPr>
              <w:pStyle w:val="paragraph"/>
              <w:spacing w:before="0" w:beforeAutospacing="0" w:after="0" w:afterAutospacing="0"/>
              <w:jc w:val="center"/>
              <w:textAlignment w:val="baseline"/>
              <w:rPr>
                <w:sz w:val="30"/>
                <w:szCs w:val="30"/>
                <w:lang w:val="ru-RU" w:eastAsia="ru-RU"/>
              </w:rPr>
            </w:pPr>
            <w:r w:rsidRPr="0039693F">
              <w:rPr>
                <w:sz w:val="30"/>
                <w:szCs w:val="30"/>
                <w:lang w:eastAsia="ru-RU"/>
              </w:rPr>
              <w:lastRenderedPageBreak/>
              <w:t xml:space="preserve">% </w:t>
            </w:r>
            <w:r>
              <w:rPr>
                <w:sz w:val="30"/>
                <w:szCs w:val="30"/>
                <w:lang w:val="ru-RU" w:eastAsia="ru-RU"/>
              </w:rPr>
              <w:t>применения критериев</w:t>
            </w:r>
          </w:p>
        </w:tc>
      </w:tr>
      <w:tr w:rsidR="005811EB" w:rsidRPr="005811EB" w14:paraId="5EF94F78" w14:textId="77777777" w:rsidTr="005E1316">
        <w:trPr>
          <w:trHeight w:val="1587"/>
        </w:trPr>
        <w:tc>
          <w:tcPr>
            <w:tcW w:w="1450" w:type="dxa"/>
          </w:tcPr>
          <w:p w14:paraId="18C227C6" w14:textId="65F7E15F" w:rsidR="005811EB" w:rsidRPr="00891896" w:rsidRDefault="005811EB" w:rsidP="00D60C49">
            <w:pPr>
              <w:pStyle w:val="paragraph"/>
              <w:spacing w:before="0" w:beforeAutospacing="0" w:after="0" w:afterAutospacing="0"/>
              <w:jc w:val="center"/>
              <w:textAlignment w:val="baseline"/>
              <w:rPr>
                <w:sz w:val="30"/>
                <w:szCs w:val="30"/>
                <w:lang w:eastAsia="ru-RU"/>
              </w:rPr>
            </w:pPr>
          </w:p>
          <w:p w14:paraId="6B7CA1EE" w14:textId="77777777" w:rsidR="005811EB" w:rsidRPr="00891896" w:rsidRDefault="005811EB" w:rsidP="00D60C49">
            <w:pPr>
              <w:pStyle w:val="paragraph"/>
              <w:spacing w:before="0" w:after="0"/>
              <w:jc w:val="center"/>
              <w:textAlignment w:val="baseline"/>
              <w:rPr>
                <w:sz w:val="30"/>
                <w:szCs w:val="30"/>
                <w:lang w:eastAsia="ru-RU"/>
              </w:rPr>
            </w:pPr>
            <w:r w:rsidRPr="00824B13">
              <w:rPr>
                <w:sz w:val="30"/>
                <w:szCs w:val="30"/>
                <w:lang w:eastAsia="ru-RU"/>
              </w:rPr>
              <w:t>4</w:t>
            </w:r>
          </w:p>
        </w:tc>
        <w:tc>
          <w:tcPr>
            <w:tcW w:w="5360" w:type="dxa"/>
          </w:tcPr>
          <w:p w14:paraId="275D20D9" w14:textId="39F3A43D" w:rsidR="005811EB" w:rsidRPr="00891896" w:rsidRDefault="005E1316" w:rsidP="00D60C49">
            <w:pPr>
              <w:pStyle w:val="paragraph"/>
              <w:spacing w:before="0" w:after="0"/>
              <w:jc w:val="center"/>
              <w:textAlignment w:val="baseline"/>
              <w:rPr>
                <w:sz w:val="30"/>
                <w:szCs w:val="30"/>
                <w:lang w:eastAsia="ru-RU"/>
              </w:rPr>
            </w:pPr>
            <w:r w:rsidRPr="00A00CCB">
              <w:rPr>
                <w:sz w:val="30"/>
                <w:szCs w:val="30"/>
              </w:rPr>
              <w:t>Повышение осведомленности и пропаганда действий по борьбе с изменением климата и защиты окружающей среды в футбольном сообществе</w:t>
            </w:r>
          </w:p>
        </w:tc>
        <w:tc>
          <w:tcPr>
            <w:tcW w:w="3385" w:type="dxa"/>
          </w:tcPr>
          <w:p w14:paraId="5E9D08D8" w14:textId="77777777" w:rsidR="00E1555F" w:rsidRDefault="00E1555F" w:rsidP="00D60C49">
            <w:pPr>
              <w:pStyle w:val="paragraph"/>
              <w:spacing w:before="0" w:after="0"/>
              <w:jc w:val="center"/>
              <w:rPr>
                <w:sz w:val="30"/>
                <w:szCs w:val="30"/>
                <w:lang w:eastAsia="ru-RU"/>
              </w:rPr>
            </w:pPr>
          </w:p>
          <w:p w14:paraId="3B0F8F4D" w14:textId="3E911345" w:rsidR="005811EB" w:rsidRPr="00824B13" w:rsidRDefault="005811EB" w:rsidP="00D60C49">
            <w:pPr>
              <w:pStyle w:val="paragraph"/>
              <w:spacing w:before="0" w:after="0"/>
              <w:jc w:val="center"/>
              <w:rPr>
                <w:sz w:val="30"/>
                <w:szCs w:val="30"/>
                <w:lang w:eastAsia="ru-RU"/>
              </w:rPr>
            </w:pPr>
            <w:r w:rsidRPr="00824B13">
              <w:rPr>
                <w:sz w:val="30"/>
                <w:szCs w:val="30"/>
                <w:lang w:eastAsia="ru-RU"/>
              </w:rPr>
              <w:t>Охват кампании</w:t>
            </w:r>
          </w:p>
        </w:tc>
      </w:tr>
    </w:tbl>
    <w:p w14:paraId="5C684CBA" w14:textId="77777777" w:rsidR="00822C57" w:rsidRDefault="00822C57" w:rsidP="00CD5040">
      <w:pPr>
        <w:spacing w:after="0" w:line="360" w:lineRule="exact"/>
        <w:ind w:firstLine="709"/>
        <w:jc w:val="center"/>
        <w:rPr>
          <w:rFonts w:ascii="Times New Roman" w:hAnsi="Times New Roman" w:cs="Times New Roman"/>
          <w:b/>
          <w:bCs/>
          <w:color w:val="FF0000"/>
          <w:sz w:val="30"/>
          <w:szCs w:val="30"/>
          <w:lang w:val="ru"/>
        </w:rPr>
      </w:pPr>
    </w:p>
    <w:p w14:paraId="2604596C" w14:textId="21765491" w:rsidR="00CD5040" w:rsidRPr="005958BE" w:rsidRDefault="00CD5040" w:rsidP="00CD5040">
      <w:pPr>
        <w:spacing w:after="0" w:line="360" w:lineRule="exact"/>
        <w:ind w:firstLine="709"/>
        <w:jc w:val="center"/>
        <w:rPr>
          <w:rFonts w:ascii="Times New Roman" w:hAnsi="Times New Roman" w:cs="Times New Roman"/>
          <w:b/>
          <w:bCs/>
          <w:sz w:val="30"/>
          <w:szCs w:val="30"/>
          <w:lang w:val="ru"/>
        </w:rPr>
      </w:pPr>
      <w:r w:rsidRPr="005958BE">
        <w:rPr>
          <w:rFonts w:ascii="Times New Roman" w:hAnsi="Times New Roman" w:cs="Times New Roman"/>
          <w:b/>
          <w:bCs/>
          <w:sz w:val="30"/>
          <w:szCs w:val="30"/>
          <w:lang w:val="ru"/>
        </w:rPr>
        <w:t>МЕРОПРИЯТИЯ</w:t>
      </w:r>
      <w:r w:rsidR="005958BE" w:rsidRPr="005958BE">
        <w:rPr>
          <w:rFonts w:ascii="Times New Roman" w:hAnsi="Times New Roman" w:cs="Times New Roman"/>
          <w:b/>
          <w:bCs/>
          <w:sz w:val="30"/>
          <w:szCs w:val="30"/>
          <w:lang w:val="ru"/>
        </w:rPr>
        <w:t xml:space="preserve"> </w:t>
      </w:r>
      <w:r w:rsidRPr="005958BE">
        <w:rPr>
          <w:rFonts w:ascii="Times New Roman" w:hAnsi="Times New Roman" w:cs="Times New Roman"/>
          <w:b/>
          <w:bCs/>
          <w:sz w:val="30"/>
          <w:szCs w:val="30"/>
          <w:lang w:val="ru"/>
        </w:rPr>
        <w:t>УСТОЙЧИВОГО РАЗВИТИЯ</w:t>
      </w:r>
    </w:p>
    <w:p w14:paraId="0E609F32" w14:textId="77777777" w:rsidR="00697DD5" w:rsidRDefault="00697DD5" w:rsidP="0090441B">
      <w:pPr>
        <w:spacing w:after="0" w:line="360" w:lineRule="exact"/>
        <w:rPr>
          <w:rFonts w:ascii="Times New Roman" w:hAnsi="Times New Roman" w:cs="Times New Roman"/>
          <w:b/>
          <w:bCs/>
          <w:sz w:val="36"/>
          <w:szCs w:val="36"/>
          <w:lang w:val="ru"/>
        </w:rPr>
      </w:pPr>
    </w:p>
    <w:p w14:paraId="72BEAE3E" w14:textId="77777777" w:rsidR="0090441B" w:rsidRDefault="00CA40E7" w:rsidP="0090441B">
      <w:pPr>
        <w:pStyle w:val="ac"/>
        <w:spacing w:before="0" w:beforeAutospacing="0" w:after="0" w:afterAutospacing="0" w:line="360" w:lineRule="exact"/>
        <w:ind w:firstLine="709"/>
        <w:jc w:val="both"/>
        <w:rPr>
          <w:sz w:val="30"/>
          <w:szCs w:val="30"/>
          <w:lang w:val="ru"/>
        </w:rPr>
      </w:pPr>
      <w:r w:rsidRPr="0090441B">
        <w:rPr>
          <w:sz w:val="30"/>
          <w:szCs w:val="30"/>
          <w:lang w:val="ru"/>
        </w:rPr>
        <w:t xml:space="preserve">Разрабатывайте, планируйте и реализуйте мероприятия таким образом, чтобы предотвратить или уменьшить негативное воздействие на окружающую среду в принимающих городах и близлежащих сообществах. </w:t>
      </w:r>
    </w:p>
    <w:p w14:paraId="71BD8D7D" w14:textId="77777777" w:rsidR="0090441B" w:rsidRDefault="0090441B" w:rsidP="0090441B">
      <w:pPr>
        <w:pStyle w:val="ac"/>
        <w:spacing w:before="0" w:beforeAutospacing="0" w:after="0" w:afterAutospacing="0" w:line="360" w:lineRule="exact"/>
        <w:ind w:firstLine="709"/>
        <w:jc w:val="both"/>
        <w:rPr>
          <w:sz w:val="30"/>
          <w:szCs w:val="30"/>
          <w:lang w:val="ru"/>
        </w:rPr>
      </w:pPr>
    </w:p>
    <w:p w14:paraId="05CFA202" w14:textId="2CCC2F22" w:rsidR="00CA40E7" w:rsidRPr="0090441B" w:rsidRDefault="0090441B" w:rsidP="0090441B">
      <w:pPr>
        <w:pStyle w:val="ac"/>
        <w:spacing w:before="0" w:beforeAutospacing="0" w:after="0" w:afterAutospacing="0" w:line="360" w:lineRule="exact"/>
        <w:jc w:val="both"/>
        <w:rPr>
          <w:sz w:val="30"/>
          <w:szCs w:val="30"/>
          <w:lang w:val="ru"/>
        </w:rPr>
      </w:pPr>
      <w:r w:rsidRPr="001629C1">
        <w:rPr>
          <w:sz w:val="30"/>
          <w:szCs w:val="30"/>
          <w:lang w:val="ru"/>
        </w:rPr>
        <w:t>Цель:</w:t>
      </w:r>
      <w:r>
        <w:rPr>
          <w:sz w:val="30"/>
          <w:szCs w:val="30"/>
          <w:lang w:val="ru"/>
        </w:rPr>
        <w:t xml:space="preserve"> </w:t>
      </w:r>
      <w:r w:rsidR="00BC3695">
        <w:rPr>
          <w:sz w:val="30"/>
          <w:szCs w:val="30"/>
          <w:lang w:val="ru"/>
        </w:rPr>
        <w:t>у</w:t>
      </w:r>
      <w:r w:rsidR="00CA40E7" w:rsidRPr="0090441B">
        <w:rPr>
          <w:sz w:val="30"/>
          <w:szCs w:val="30"/>
          <w:lang w:val="ru"/>
        </w:rPr>
        <w:t>становление нового стандарта проведения спортивных мероприятий путем</w:t>
      </w:r>
      <w:r w:rsidR="00BC3695">
        <w:rPr>
          <w:sz w:val="30"/>
          <w:szCs w:val="30"/>
          <w:lang w:val="ru"/>
        </w:rPr>
        <w:t xml:space="preserve"> </w:t>
      </w:r>
      <w:r w:rsidR="00CA40E7" w:rsidRPr="0090441B">
        <w:rPr>
          <w:sz w:val="30"/>
          <w:szCs w:val="30"/>
          <w:lang w:val="ru"/>
        </w:rPr>
        <w:t>внедрения системы устойчивого управления мероприятиями.</w:t>
      </w:r>
    </w:p>
    <w:p w14:paraId="6777D16E" w14:textId="675E8ADE" w:rsidR="0090441B" w:rsidRDefault="0090441B" w:rsidP="0090441B">
      <w:pPr>
        <w:pStyle w:val="ac"/>
        <w:spacing w:before="0" w:beforeAutospacing="0" w:after="0" w:afterAutospacing="0" w:line="360" w:lineRule="exact"/>
        <w:jc w:val="both"/>
        <w:rPr>
          <w:sz w:val="30"/>
          <w:szCs w:val="30"/>
          <w:lang w:val="ru"/>
        </w:rPr>
      </w:pPr>
    </w:p>
    <w:p w14:paraId="08123985" w14:textId="77777777" w:rsidR="0090441B" w:rsidRDefault="0090441B" w:rsidP="0090441B">
      <w:pPr>
        <w:pStyle w:val="ac"/>
        <w:spacing w:before="0" w:beforeAutospacing="0" w:after="0" w:afterAutospacing="0" w:line="360" w:lineRule="exact"/>
        <w:jc w:val="both"/>
        <w:rPr>
          <w:sz w:val="30"/>
          <w:szCs w:val="30"/>
          <w:lang w:val="ru"/>
        </w:rPr>
      </w:pPr>
      <w:r w:rsidRPr="001629C1">
        <w:rPr>
          <w:sz w:val="30"/>
          <w:szCs w:val="30"/>
          <w:lang w:val="ru"/>
        </w:rPr>
        <w:t>Методы:</w:t>
      </w:r>
    </w:p>
    <w:p w14:paraId="3E3566C1" w14:textId="77777777" w:rsidR="0090441B" w:rsidRPr="00767EAB" w:rsidRDefault="0090441B" w:rsidP="0090441B">
      <w:pPr>
        <w:pStyle w:val="ac"/>
        <w:spacing w:before="0" w:beforeAutospacing="0" w:after="0" w:afterAutospacing="0" w:line="360" w:lineRule="exact"/>
        <w:ind w:firstLine="709"/>
        <w:jc w:val="both"/>
        <w:rPr>
          <w:sz w:val="30"/>
          <w:szCs w:val="30"/>
          <w:lang w:val="ru"/>
        </w:rPr>
      </w:pPr>
    </w:p>
    <w:p w14:paraId="154B501E" w14:textId="18C6418B" w:rsidR="00CA40E7" w:rsidRPr="0090441B" w:rsidRDefault="00CA40E7" w:rsidP="0090441B">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90441B">
        <w:rPr>
          <w:rFonts w:ascii="Times New Roman" w:eastAsia="Times New Roman" w:hAnsi="Times New Roman" w:cs="Times New Roman"/>
          <w:sz w:val="30"/>
          <w:szCs w:val="30"/>
          <w:lang w:val="ru" w:eastAsia="ru-RU"/>
        </w:rPr>
        <w:t xml:space="preserve">Развитие устойчивой системы управления мероприятиями </w:t>
      </w:r>
      <w:r w:rsidR="004F0E67">
        <w:rPr>
          <w:rFonts w:ascii="Times New Roman" w:eastAsia="Times New Roman" w:hAnsi="Times New Roman" w:cs="Times New Roman"/>
          <w:sz w:val="30"/>
          <w:szCs w:val="30"/>
          <w:lang w:val="ru" w:eastAsia="ru-RU"/>
        </w:rPr>
        <w:t>АБФФ</w:t>
      </w:r>
      <w:r w:rsidRPr="0090441B">
        <w:rPr>
          <w:rFonts w:ascii="Times New Roman" w:eastAsia="Times New Roman" w:hAnsi="Times New Roman" w:cs="Times New Roman"/>
          <w:sz w:val="30"/>
          <w:szCs w:val="30"/>
          <w:lang w:val="ru" w:eastAsia="ru-RU"/>
        </w:rPr>
        <w:t>.</w:t>
      </w:r>
    </w:p>
    <w:p w14:paraId="054D4D05" w14:textId="30668F39" w:rsidR="00CA40E7" w:rsidRPr="0090441B" w:rsidRDefault="00CA40E7" w:rsidP="0090441B">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90441B">
        <w:rPr>
          <w:rFonts w:ascii="Times New Roman" w:eastAsia="Times New Roman" w:hAnsi="Times New Roman" w:cs="Times New Roman"/>
          <w:sz w:val="30"/>
          <w:szCs w:val="30"/>
          <w:lang w:val="ru" w:eastAsia="ru-RU"/>
        </w:rPr>
        <w:t xml:space="preserve">Продвижение системы по </w:t>
      </w:r>
      <w:r w:rsidR="004F0E67">
        <w:rPr>
          <w:rFonts w:ascii="Times New Roman" w:eastAsia="Times New Roman" w:hAnsi="Times New Roman" w:cs="Times New Roman"/>
          <w:sz w:val="30"/>
          <w:szCs w:val="30"/>
          <w:lang w:val="ru" w:eastAsia="ru-RU"/>
        </w:rPr>
        <w:t>стране</w:t>
      </w:r>
      <w:r w:rsidRPr="0090441B">
        <w:rPr>
          <w:rFonts w:ascii="Times New Roman" w:eastAsia="Times New Roman" w:hAnsi="Times New Roman" w:cs="Times New Roman"/>
          <w:sz w:val="30"/>
          <w:szCs w:val="30"/>
          <w:lang w:val="ru" w:eastAsia="ru-RU"/>
        </w:rPr>
        <w:t xml:space="preserve">, включая наращивание потенциала </w:t>
      </w:r>
      <w:r w:rsidR="004F0E67">
        <w:rPr>
          <w:rFonts w:ascii="Times New Roman" w:eastAsia="Times New Roman" w:hAnsi="Times New Roman" w:cs="Times New Roman"/>
          <w:sz w:val="30"/>
          <w:szCs w:val="30"/>
          <w:lang w:val="ru" w:eastAsia="ru-RU"/>
        </w:rPr>
        <w:t>среди членов футбольного сообщества</w:t>
      </w:r>
      <w:r w:rsidRPr="0090441B">
        <w:rPr>
          <w:rFonts w:ascii="Times New Roman" w:eastAsia="Times New Roman" w:hAnsi="Times New Roman" w:cs="Times New Roman"/>
          <w:sz w:val="30"/>
          <w:szCs w:val="30"/>
          <w:lang w:val="ru" w:eastAsia="ru-RU"/>
        </w:rPr>
        <w:t>.</w:t>
      </w:r>
    </w:p>
    <w:p w14:paraId="01905C30" w14:textId="37B6C759" w:rsidR="00CA40E7" w:rsidRDefault="00CA40E7" w:rsidP="007670FF">
      <w:pPr>
        <w:pStyle w:val="ac"/>
        <w:spacing w:before="0" w:beforeAutospacing="0" w:after="0" w:afterAutospacing="0" w:line="360" w:lineRule="exact"/>
        <w:jc w:val="both"/>
        <w:rPr>
          <w:sz w:val="30"/>
          <w:szCs w:val="30"/>
          <w:lang w:val="ru"/>
        </w:rPr>
      </w:pPr>
    </w:p>
    <w:p w14:paraId="40BFCE43" w14:textId="77777777" w:rsidR="00B8767E" w:rsidRDefault="00B8767E" w:rsidP="00B8767E">
      <w:pPr>
        <w:spacing w:after="0" w:line="360" w:lineRule="exact"/>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p>
    <w:p w14:paraId="1958A474" w14:textId="77777777" w:rsidR="00B8767E" w:rsidRPr="000C04CF" w:rsidRDefault="00B8767E" w:rsidP="00B8767E">
      <w:pPr>
        <w:spacing w:after="0" w:line="360" w:lineRule="exact"/>
        <w:jc w:val="both"/>
        <w:rPr>
          <w:rFonts w:ascii="Times New Roman" w:eastAsia="Times New Roman" w:hAnsi="Times New Roman" w:cs="Times New Roman"/>
          <w:sz w:val="30"/>
          <w:szCs w:val="30"/>
          <w:lang w:val="ru-RU" w:eastAsia="ru-RU"/>
        </w:rPr>
      </w:pPr>
    </w:p>
    <w:p w14:paraId="1FA87849" w14:textId="3F34686A" w:rsidR="00C9431F" w:rsidRPr="00C9431F" w:rsidRDefault="00E44A40" w:rsidP="00C9431F">
      <w:pPr>
        <w:pStyle w:val="a"/>
        <w:numPr>
          <w:ilvl w:val="0"/>
          <w:numId w:val="9"/>
        </w:numPr>
        <w:shd w:val="clear" w:color="auto" w:fill="FFFFFF"/>
        <w:spacing w:after="0" w:line="360" w:lineRule="exact"/>
        <w:jc w:val="both"/>
        <w:textAlignment w:val="baseline"/>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 xml:space="preserve">Внедрение </w:t>
      </w:r>
      <w:r w:rsidR="00CA40E7" w:rsidRPr="00B8767E">
        <w:rPr>
          <w:rFonts w:ascii="Times New Roman" w:eastAsia="Times New Roman" w:hAnsi="Times New Roman" w:cs="Times New Roman"/>
          <w:sz w:val="30"/>
          <w:szCs w:val="30"/>
          <w:lang w:val="ru" w:eastAsia="ru-RU"/>
        </w:rPr>
        <w:t xml:space="preserve">системы по управлению устойчивыми </w:t>
      </w:r>
      <w:r w:rsidR="00585D90">
        <w:rPr>
          <w:rFonts w:ascii="Times New Roman" w:eastAsia="Times New Roman" w:hAnsi="Times New Roman" w:cs="Times New Roman"/>
          <w:sz w:val="30"/>
          <w:szCs w:val="30"/>
          <w:lang w:val="ru" w:eastAsia="ru-RU"/>
        </w:rPr>
        <w:t xml:space="preserve">мероприятиями </w:t>
      </w:r>
      <w:r w:rsidR="00CA40E7" w:rsidRPr="00B8767E">
        <w:rPr>
          <w:rFonts w:ascii="Times New Roman" w:eastAsia="Times New Roman" w:hAnsi="Times New Roman" w:cs="Times New Roman"/>
          <w:sz w:val="30"/>
          <w:szCs w:val="30"/>
          <w:lang w:val="ru" w:eastAsia="ru-RU"/>
        </w:rPr>
        <w:t>позволит измерять и сопоставлять устойчивость событий в футболе и обеспечит</w:t>
      </w:r>
      <w:r w:rsidR="001A7EE6">
        <w:rPr>
          <w:rFonts w:ascii="Times New Roman" w:eastAsia="Times New Roman" w:hAnsi="Times New Roman" w:cs="Times New Roman"/>
          <w:sz w:val="30"/>
          <w:szCs w:val="30"/>
          <w:lang w:val="ru" w:eastAsia="ru-RU"/>
        </w:rPr>
        <w:t xml:space="preserve">ь </w:t>
      </w:r>
      <w:r w:rsidR="00CA40E7" w:rsidRPr="00B8767E">
        <w:rPr>
          <w:rFonts w:ascii="Times New Roman" w:eastAsia="Times New Roman" w:hAnsi="Times New Roman" w:cs="Times New Roman"/>
          <w:sz w:val="30"/>
          <w:szCs w:val="30"/>
          <w:lang w:val="ru" w:eastAsia="ru-RU"/>
        </w:rPr>
        <w:t xml:space="preserve">отслеживание влияния </w:t>
      </w:r>
      <w:r w:rsidR="00B1400F">
        <w:rPr>
          <w:rFonts w:ascii="Times New Roman" w:eastAsia="Times New Roman" w:hAnsi="Times New Roman" w:cs="Times New Roman"/>
          <w:sz w:val="30"/>
          <w:szCs w:val="30"/>
          <w:lang w:val="ru" w:eastAsia="ru-RU"/>
        </w:rPr>
        <w:t>АБФФ</w:t>
      </w:r>
      <w:r w:rsidR="00CA40E7" w:rsidRPr="00B8767E">
        <w:rPr>
          <w:rFonts w:ascii="Times New Roman" w:eastAsia="Times New Roman" w:hAnsi="Times New Roman" w:cs="Times New Roman"/>
          <w:sz w:val="30"/>
          <w:szCs w:val="30"/>
          <w:lang w:val="ru" w:eastAsia="ru-RU"/>
        </w:rPr>
        <w:t xml:space="preserve"> на все </w:t>
      </w:r>
      <w:r w:rsidR="00B1400F">
        <w:rPr>
          <w:rFonts w:ascii="Times New Roman" w:eastAsia="Times New Roman" w:hAnsi="Times New Roman" w:cs="Times New Roman"/>
          <w:sz w:val="30"/>
          <w:szCs w:val="30"/>
          <w:lang w:val="ru" w:eastAsia="ru-RU"/>
        </w:rPr>
        <w:t xml:space="preserve">ее </w:t>
      </w:r>
      <w:r w:rsidR="00E81F97">
        <w:rPr>
          <w:rFonts w:ascii="Times New Roman" w:eastAsia="Times New Roman" w:hAnsi="Times New Roman" w:cs="Times New Roman"/>
          <w:sz w:val="30"/>
          <w:szCs w:val="30"/>
          <w:lang w:val="ru" w:eastAsia="ru-RU"/>
        </w:rPr>
        <w:t>мероприятия</w:t>
      </w:r>
      <w:r w:rsidR="00CA40E7" w:rsidRPr="00B8767E">
        <w:rPr>
          <w:rFonts w:ascii="Times New Roman" w:eastAsia="Times New Roman" w:hAnsi="Times New Roman" w:cs="Times New Roman"/>
          <w:sz w:val="30"/>
          <w:szCs w:val="30"/>
          <w:lang w:val="ru" w:eastAsia="ru-RU"/>
        </w:rPr>
        <w:t xml:space="preserve">. При внедрении системы </w:t>
      </w:r>
      <w:r w:rsidR="00B1400F">
        <w:rPr>
          <w:rFonts w:ascii="Times New Roman" w:eastAsia="Times New Roman" w:hAnsi="Times New Roman" w:cs="Times New Roman"/>
          <w:sz w:val="30"/>
          <w:szCs w:val="30"/>
          <w:lang w:val="ru" w:eastAsia="ru-RU"/>
        </w:rPr>
        <w:t xml:space="preserve">будем тесно сотрудничать с </w:t>
      </w:r>
      <w:r w:rsidR="00CA40E7" w:rsidRPr="00B8767E">
        <w:rPr>
          <w:rFonts w:ascii="Times New Roman" w:eastAsia="Times New Roman" w:hAnsi="Times New Roman" w:cs="Times New Roman"/>
          <w:sz w:val="30"/>
          <w:szCs w:val="30"/>
          <w:lang w:val="ru" w:eastAsia="ru-RU"/>
        </w:rPr>
        <w:t>УЕФА</w:t>
      </w:r>
      <w:r w:rsidR="00B1400F">
        <w:rPr>
          <w:rFonts w:ascii="Times New Roman" w:eastAsia="Times New Roman" w:hAnsi="Times New Roman" w:cs="Times New Roman"/>
          <w:sz w:val="30"/>
          <w:szCs w:val="30"/>
          <w:lang w:val="ru" w:eastAsia="ru-RU"/>
        </w:rPr>
        <w:t xml:space="preserve">. </w:t>
      </w:r>
      <w:r w:rsidR="00CA40E7" w:rsidRPr="00B8767E">
        <w:rPr>
          <w:rFonts w:ascii="Times New Roman" w:eastAsia="Times New Roman" w:hAnsi="Times New Roman" w:cs="Times New Roman"/>
          <w:sz w:val="30"/>
          <w:szCs w:val="30"/>
          <w:lang w:val="ru" w:eastAsia="ru-RU"/>
        </w:rPr>
        <w:t>Это приведет к процессу постоянного совершенствования в таких областях, как измерение углеродного следа</w:t>
      </w:r>
      <w:r w:rsidR="00B1400F">
        <w:rPr>
          <w:rFonts w:ascii="Times New Roman" w:eastAsia="Times New Roman" w:hAnsi="Times New Roman" w:cs="Times New Roman"/>
          <w:sz w:val="30"/>
          <w:szCs w:val="30"/>
          <w:lang w:val="ru" w:eastAsia="ru-RU"/>
        </w:rPr>
        <w:t xml:space="preserve"> и </w:t>
      </w:r>
      <w:r w:rsidR="00CA40E7" w:rsidRPr="00B8767E">
        <w:rPr>
          <w:rFonts w:ascii="Times New Roman" w:eastAsia="Times New Roman" w:hAnsi="Times New Roman" w:cs="Times New Roman"/>
          <w:sz w:val="30"/>
          <w:szCs w:val="30"/>
          <w:lang w:val="ru" w:eastAsia="ru-RU"/>
        </w:rPr>
        <w:t>управлени</w:t>
      </w:r>
      <w:r w:rsidR="00B1400F">
        <w:rPr>
          <w:rFonts w:ascii="Times New Roman" w:eastAsia="Times New Roman" w:hAnsi="Times New Roman" w:cs="Times New Roman"/>
          <w:sz w:val="30"/>
          <w:szCs w:val="30"/>
          <w:lang w:val="ru" w:eastAsia="ru-RU"/>
        </w:rPr>
        <w:t>я</w:t>
      </w:r>
      <w:r w:rsidR="00CA40E7" w:rsidRPr="00B8767E">
        <w:rPr>
          <w:rFonts w:ascii="Times New Roman" w:eastAsia="Times New Roman" w:hAnsi="Times New Roman" w:cs="Times New Roman"/>
          <w:sz w:val="30"/>
          <w:szCs w:val="30"/>
          <w:lang w:val="ru" w:eastAsia="ru-RU"/>
        </w:rPr>
        <w:t xml:space="preserve"> отходами. Наконец, это приведет к дальнейшему сотрудничеству с принимающими городами, партнерами и другими заинтересованными сторонами в области футбола, чтобы сформировать устойчивое наследие для мероприятий.</w:t>
      </w:r>
    </w:p>
    <w:p w14:paraId="572AB338" w14:textId="77777777" w:rsidR="002C0421" w:rsidRDefault="002C0421" w:rsidP="00F70917">
      <w:pPr>
        <w:spacing w:after="0" w:line="360" w:lineRule="exact"/>
        <w:rPr>
          <w:rFonts w:ascii="Times New Roman" w:hAnsi="Times New Roman" w:cs="Times New Roman"/>
          <w:sz w:val="30"/>
          <w:szCs w:val="30"/>
          <w:lang w:val="ru"/>
        </w:rPr>
      </w:pPr>
    </w:p>
    <w:p w14:paraId="782A0624" w14:textId="1335F58F" w:rsidR="00F70917" w:rsidRDefault="00F70917" w:rsidP="00F70917">
      <w:pPr>
        <w:spacing w:after="0" w:line="360" w:lineRule="exact"/>
        <w:rPr>
          <w:rFonts w:eastAsia="Times New Roman"/>
          <w:sz w:val="30"/>
          <w:szCs w:val="30"/>
          <w:lang w:eastAsia="ru-RU"/>
        </w:rPr>
      </w:pPr>
      <w:r w:rsidRPr="00A00CCB">
        <w:rPr>
          <w:rFonts w:ascii="Times New Roman" w:hAnsi="Times New Roman" w:cs="Times New Roman"/>
          <w:sz w:val="30"/>
          <w:szCs w:val="30"/>
          <w:lang w:val="ru"/>
        </w:rPr>
        <w:t>ТЕМЫ</w:t>
      </w:r>
      <w:r w:rsidRPr="00A00CCB">
        <w:rPr>
          <w:rFonts w:ascii="Times New Roman" w:eastAsia="Times New Roman" w:hAnsi="Times New Roman" w:cs="Times New Roman"/>
          <w:sz w:val="30"/>
          <w:szCs w:val="30"/>
          <w:lang w:val="ru" w:eastAsia="ru-RU"/>
        </w:rPr>
        <w:t>:</w:t>
      </w:r>
      <w:r w:rsidRPr="00A00CCB">
        <w:rPr>
          <w:rFonts w:eastAsia="Times New Roman"/>
          <w:sz w:val="30"/>
          <w:szCs w:val="30"/>
          <w:lang w:eastAsia="ru-RU"/>
        </w:rPr>
        <w:t> </w:t>
      </w:r>
    </w:p>
    <w:p w14:paraId="575E69A8" w14:textId="77777777" w:rsidR="00F70917" w:rsidRPr="0080678E" w:rsidRDefault="00F70917" w:rsidP="00F70917">
      <w:pPr>
        <w:pStyle w:val="paragraph"/>
        <w:spacing w:before="0" w:beforeAutospacing="0" w:after="0" w:afterAutospacing="0"/>
        <w:textAlignment w:val="baseline"/>
        <w:rPr>
          <w:sz w:val="32"/>
          <w:szCs w:val="32"/>
        </w:rPr>
      </w:pPr>
    </w:p>
    <w:p w14:paraId="5C0829C5" w14:textId="22C68A56" w:rsidR="00F70917" w:rsidRPr="00F70917" w:rsidRDefault="00644A10" w:rsidP="00F70917">
      <w:pPr>
        <w:pStyle w:val="ac"/>
        <w:numPr>
          <w:ilvl w:val="0"/>
          <w:numId w:val="43"/>
        </w:numPr>
        <w:spacing w:before="0" w:beforeAutospacing="0" w:after="0" w:afterAutospacing="0" w:line="360" w:lineRule="exact"/>
        <w:jc w:val="both"/>
        <w:rPr>
          <w:sz w:val="30"/>
          <w:szCs w:val="30"/>
          <w:lang w:val="ru"/>
        </w:rPr>
      </w:pPr>
      <w:r>
        <w:rPr>
          <w:sz w:val="30"/>
          <w:szCs w:val="30"/>
          <w:lang w:val="ru"/>
        </w:rPr>
        <w:t>Внедрение</w:t>
      </w:r>
      <w:r w:rsidR="00F70917" w:rsidRPr="00F70917">
        <w:rPr>
          <w:sz w:val="30"/>
          <w:szCs w:val="30"/>
          <w:lang w:val="ru"/>
        </w:rPr>
        <w:t xml:space="preserve"> системы управления </w:t>
      </w:r>
      <w:r>
        <w:rPr>
          <w:sz w:val="30"/>
          <w:szCs w:val="30"/>
          <w:lang w:val="ru"/>
        </w:rPr>
        <w:t xml:space="preserve">при поддержке </w:t>
      </w:r>
      <w:r w:rsidR="00F70917" w:rsidRPr="00F70917">
        <w:rPr>
          <w:sz w:val="30"/>
          <w:szCs w:val="30"/>
          <w:lang w:val="ru"/>
        </w:rPr>
        <w:t xml:space="preserve">УЕФА, связанной с последствиями </w:t>
      </w:r>
      <w:r>
        <w:rPr>
          <w:sz w:val="30"/>
          <w:szCs w:val="30"/>
          <w:lang w:val="ru"/>
        </w:rPr>
        <w:t>мероприятий.</w:t>
      </w:r>
    </w:p>
    <w:p w14:paraId="40375F4E" w14:textId="7D82A734" w:rsidR="00F70917" w:rsidRPr="00F70917" w:rsidRDefault="00F70917" w:rsidP="00F70917">
      <w:pPr>
        <w:pStyle w:val="ac"/>
        <w:numPr>
          <w:ilvl w:val="0"/>
          <w:numId w:val="43"/>
        </w:numPr>
        <w:spacing w:before="0" w:beforeAutospacing="0" w:after="0" w:afterAutospacing="0" w:line="360" w:lineRule="exact"/>
        <w:jc w:val="both"/>
        <w:rPr>
          <w:sz w:val="30"/>
          <w:szCs w:val="30"/>
          <w:lang w:val="ru"/>
        </w:rPr>
      </w:pPr>
      <w:r w:rsidRPr="00F70917">
        <w:rPr>
          <w:sz w:val="30"/>
          <w:szCs w:val="30"/>
          <w:lang w:val="ru"/>
        </w:rPr>
        <w:t xml:space="preserve">Продвижение системы </w:t>
      </w:r>
      <w:r w:rsidR="00644A10">
        <w:rPr>
          <w:sz w:val="30"/>
          <w:szCs w:val="30"/>
          <w:lang w:val="ru"/>
        </w:rPr>
        <w:t>в футбольном сообществе страны</w:t>
      </w:r>
      <w:r w:rsidRPr="00F70917">
        <w:rPr>
          <w:sz w:val="30"/>
          <w:szCs w:val="30"/>
          <w:lang w:val="ru"/>
        </w:rPr>
        <w:t>, включая наращивание потенциала на уровне лиг и клубов.</w:t>
      </w:r>
    </w:p>
    <w:p w14:paraId="4DBD01F8" w14:textId="4B6EB1F0" w:rsidR="00633BED" w:rsidRDefault="00633BED" w:rsidP="005811EB">
      <w:pPr>
        <w:spacing w:after="0" w:line="360" w:lineRule="exact"/>
        <w:rPr>
          <w:rFonts w:ascii="Times New Roman" w:hAnsi="Times New Roman" w:cs="Times New Roman"/>
          <w:b/>
          <w:bCs/>
          <w:sz w:val="36"/>
          <w:szCs w:val="36"/>
          <w:lang w:val="ru"/>
        </w:rPr>
      </w:pPr>
    </w:p>
    <w:tbl>
      <w:tblPr>
        <w:tblStyle w:val="aa"/>
        <w:tblW w:w="0" w:type="auto"/>
        <w:tblLook w:val="04A0" w:firstRow="1" w:lastRow="0" w:firstColumn="1" w:lastColumn="0" w:noHBand="0" w:noVBand="1"/>
      </w:tblPr>
      <w:tblGrid>
        <w:gridCol w:w="1450"/>
        <w:gridCol w:w="5360"/>
        <w:gridCol w:w="3385"/>
      </w:tblGrid>
      <w:tr w:rsidR="00D706CA" w14:paraId="089857A2" w14:textId="77777777" w:rsidTr="00D60C49">
        <w:tc>
          <w:tcPr>
            <w:tcW w:w="1450" w:type="dxa"/>
          </w:tcPr>
          <w:p w14:paraId="073F33F2" w14:textId="77777777" w:rsidR="00D706CA" w:rsidRPr="00FC5904" w:rsidRDefault="00D706CA"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5360" w:type="dxa"/>
          </w:tcPr>
          <w:p w14:paraId="1EB86C69" w14:textId="77777777" w:rsidR="00D706CA" w:rsidRPr="00FC5904" w:rsidRDefault="00D706CA"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3385" w:type="dxa"/>
          </w:tcPr>
          <w:p w14:paraId="2423B30A" w14:textId="77777777" w:rsidR="00D706CA" w:rsidRPr="00FC5904" w:rsidRDefault="00D706CA"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D706CA" w:rsidRPr="00751281" w14:paraId="187BB968" w14:textId="77777777" w:rsidTr="00D60C49">
        <w:tc>
          <w:tcPr>
            <w:tcW w:w="1450" w:type="dxa"/>
          </w:tcPr>
          <w:p w14:paraId="1783D1C8" w14:textId="47444300" w:rsidR="00D706CA" w:rsidRPr="006E100E" w:rsidRDefault="008C7085" w:rsidP="006A0DBF">
            <w:pPr>
              <w:pStyle w:val="paragraph"/>
              <w:spacing w:before="0" w:beforeAutospacing="0" w:after="0" w:afterAutospacing="0"/>
              <w:jc w:val="center"/>
              <w:textAlignment w:val="baseline"/>
              <w:rPr>
                <w:sz w:val="30"/>
                <w:szCs w:val="30"/>
                <w:lang w:val="ru-RU" w:eastAsia="ru-RU"/>
              </w:rPr>
            </w:pPr>
            <w:r w:rsidRPr="006E100E">
              <w:rPr>
                <w:sz w:val="30"/>
                <w:szCs w:val="30"/>
                <w:lang w:val="ru-RU" w:eastAsia="ru-RU"/>
              </w:rPr>
              <w:t>Основная</w:t>
            </w:r>
          </w:p>
        </w:tc>
        <w:tc>
          <w:tcPr>
            <w:tcW w:w="5360" w:type="dxa"/>
          </w:tcPr>
          <w:p w14:paraId="3713AE0A" w14:textId="209B4886" w:rsidR="00D706CA" w:rsidRPr="006E100E" w:rsidRDefault="008C7085" w:rsidP="006A0DBF">
            <w:pPr>
              <w:pStyle w:val="paragraph"/>
              <w:spacing w:before="0" w:beforeAutospacing="0" w:after="0" w:afterAutospacing="0"/>
              <w:jc w:val="center"/>
              <w:textAlignment w:val="baseline"/>
              <w:rPr>
                <w:sz w:val="30"/>
                <w:szCs w:val="30"/>
                <w:lang w:eastAsia="ru-RU"/>
              </w:rPr>
            </w:pPr>
            <w:r w:rsidRPr="006E100E">
              <w:rPr>
                <w:sz w:val="30"/>
                <w:szCs w:val="30"/>
              </w:rPr>
              <w:t xml:space="preserve">Непрерывно </w:t>
            </w:r>
            <w:r w:rsidR="004834A8" w:rsidRPr="006E100E">
              <w:rPr>
                <w:sz w:val="30"/>
                <w:szCs w:val="30"/>
                <w:lang w:val="ru-RU"/>
              </w:rPr>
              <w:t>развивать</w:t>
            </w:r>
            <w:r w:rsidRPr="006E100E">
              <w:rPr>
                <w:sz w:val="30"/>
                <w:szCs w:val="30"/>
              </w:rPr>
              <w:t xml:space="preserve"> </w:t>
            </w:r>
            <w:proofErr w:type="spellStart"/>
            <w:r w:rsidRPr="006E100E">
              <w:rPr>
                <w:sz w:val="30"/>
                <w:szCs w:val="30"/>
              </w:rPr>
              <w:t>устойчивост</w:t>
            </w:r>
            <w:proofErr w:type="spellEnd"/>
            <w:r w:rsidR="004834A8" w:rsidRPr="006E100E">
              <w:rPr>
                <w:sz w:val="30"/>
                <w:szCs w:val="30"/>
                <w:lang w:val="ru-RU"/>
              </w:rPr>
              <w:t>ь</w:t>
            </w:r>
            <w:r w:rsidRPr="006E100E">
              <w:rPr>
                <w:sz w:val="30"/>
                <w:szCs w:val="30"/>
              </w:rPr>
              <w:t xml:space="preserve"> каждого мероприятия </w:t>
            </w:r>
            <w:r w:rsidR="004834A8" w:rsidRPr="006E100E">
              <w:rPr>
                <w:sz w:val="30"/>
                <w:szCs w:val="30"/>
                <w:lang w:val="ru-RU"/>
              </w:rPr>
              <w:t>АБФФ</w:t>
            </w:r>
          </w:p>
        </w:tc>
        <w:tc>
          <w:tcPr>
            <w:tcW w:w="3385" w:type="dxa"/>
          </w:tcPr>
          <w:p w14:paraId="206331D7" w14:textId="0967B6AD" w:rsidR="00D706CA" w:rsidRPr="006E100E" w:rsidRDefault="004834A8" w:rsidP="006A0DBF">
            <w:pPr>
              <w:pStyle w:val="paragraph"/>
              <w:spacing w:before="0" w:beforeAutospacing="0" w:after="0" w:afterAutospacing="0"/>
              <w:jc w:val="center"/>
              <w:textAlignment w:val="baseline"/>
              <w:rPr>
                <w:sz w:val="30"/>
                <w:szCs w:val="30"/>
                <w:lang w:eastAsia="ru-RU"/>
              </w:rPr>
            </w:pPr>
            <w:r w:rsidRPr="006E100E">
              <w:rPr>
                <w:rStyle w:val="normaltextrun"/>
                <w:sz w:val="30"/>
                <w:szCs w:val="30"/>
              </w:rPr>
              <w:t xml:space="preserve">% </w:t>
            </w:r>
            <w:r w:rsidRPr="006E100E">
              <w:rPr>
                <w:rStyle w:val="normaltextrun"/>
                <w:sz w:val="30"/>
                <w:szCs w:val="30"/>
                <w:lang w:val="ru-RU"/>
              </w:rPr>
              <w:t>устойчивости мероприятий</w:t>
            </w:r>
          </w:p>
        </w:tc>
      </w:tr>
      <w:tr w:rsidR="008C7085" w:rsidRPr="00EC0DD5" w14:paraId="4A1E22EB" w14:textId="77777777" w:rsidTr="00BA14FF">
        <w:trPr>
          <w:trHeight w:val="747"/>
        </w:trPr>
        <w:tc>
          <w:tcPr>
            <w:tcW w:w="1450" w:type="dxa"/>
          </w:tcPr>
          <w:p w14:paraId="437007A9" w14:textId="616881C5" w:rsidR="008C7085" w:rsidRPr="006E100E" w:rsidRDefault="008C7085" w:rsidP="006A0DBF">
            <w:pPr>
              <w:pStyle w:val="paragraph"/>
              <w:spacing w:before="0" w:beforeAutospacing="0" w:after="0" w:afterAutospacing="0"/>
              <w:jc w:val="center"/>
              <w:textAlignment w:val="baseline"/>
              <w:rPr>
                <w:sz w:val="30"/>
                <w:szCs w:val="30"/>
                <w:lang w:val="ru-RU" w:eastAsia="ru-RU"/>
              </w:rPr>
            </w:pPr>
            <w:r w:rsidRPr="006E100E">
              <w:rPr>
                <w:sz w:val="30"/>
                <w:szCs w:val="30"/>
                <w:lang w:val="ru-RU" w:eastAsia="ru-RU"/>
              </w:rPr>
              <w:t>1</w:t>
            </w:r>
          </w:p>
        </w:tc>
        <w:tc>
          <w:tcPr>
            <w:tcW w:w="5360" w:type="dxa"/>
            <w:vAlign w:val="center"/>
          </w:tcPr>
          <w:p w14:paraId="3BE2B0BE" w14:textId="7428EF12" w:rsidR="008C7085" w:rsidRPr="006E100E" w:rsidRDefault="008C7085" w:rsidP="006A0DBF">
            <w:pPr>
              <w:pStyle w:val="paragraph"/>
              <w:spacing w:before="0" w:beforeAutospacing="0" w:after="0" w:afterAutospacing="0"/>
              <w:jc w:val="center"/>
              <w:textAlignment w:val="baseline"/>
              <w:rPr>
                <w:sz w:val="30"/>
                <w:szCs w:val="30"/>
                <w:lang w:eastAsia="ru-RU"/>
              </w:rPr>
            </w:pPr>
            <w:r w:rsidRPr="006E100E">
              <w:rPr>
                <w:rStyle w:val="normaltextrun"/>
                <w:sz w:val="30"/>
                <w:szCs w:val="30"/>
              </w:rPr>
              <w:t xml:space="preserve">Система управления устойчивыми мероприятиями </w:t>
            </w:r>
            <w:r w:rsidR="0037551B" w:rsidRPr="006E100E">
              <w:rPr>
                <w:rStyle w:val="normaltextrun"/>
                <w:sz w:val="30"/>
                <w:szCs w:val="30"/>
                <w:lang w:val="ru-RU"/>
              </w:rPr>
              <w:t>АБФФ</w:t>
            </w:r>
          </w:p>
        </w:tc>
        <w:tc>
          <w:tcPr>
            <w:tcW w:w="3385" w:type="dxa"/>
          </w:tcPr>
          <w:p w14:paraId="02A33468" w14:textId="442BB0B5" w:rsidR="008C7085" w:rsidRPr="006E100E" w:rsidRDefault="008C7085" w:rsidP="006A0DBF">
            <w:pPr>
              <w:pStyle w:val="paragraph"/>
              <w:spacing w:before="0" w:beforeAutospacing="0" w:after="0" w:afterAutospacing="0"/>
              <w:jc w:val="center"/>
              <w:textAlignment w:val="baseline"/>
              <w:rPr>
                <w:sz w:val="30"/>
                <w:szCs w:val="30"/>
                <w:lang w:val="ru-RU" w:eastAsia="ru-RU"/>
              </w:rPr>
            </w:pPr>
            <w:r w:rsidRPr="006E100E">
              <w:rPr>
                <w:sz w:val="30"/>
                <w:szCs w:val="30"/>
                <w:lang w:eastAsia="ru-RU"/>
              </w:rPr>
              <w:t>Активная стадия</w:t>
            </w:r>
          </w:p>
        </w:tc>
      </w:tr>
      <w:tr w:rsidR="00D706CA" w:rsidRPr="00F63976" w14:paraId="372F5AE1" w14:textId="77777777" w:rsidTr="006A0DBF">
        <w:trPr>
          <w:trHeight w:val="1016"/>
        </w:trPr>
        <w:tc>
          <w:tcPr>
            <w:tcW w:w="1450" w:type="dxa"/>
          </w:tcPr>
          <w:p w14:paraId="5F7A8C35" w14:textId="64FBBC7A" w:rsidR="00D706CA" w:rsidRPr="006E100E" w:rsidRDefault="008C7085" w:rsidP="006A0DBF">
            <w:pPr>
              <w:pStyle w:val="paragraph"/>
              <w:spacing w:before="0" w:after="0"/>
              <w:jc w:val="center"/>
              <w:textAlignment w:val="baseline"/>
              <w:rPr>
                <w:sz w:val="30"/>
                <w:szCs w:val="30"/>
                <w:lang w:val="ru-RU" w:eastAsia="ru-RU"/>
              </w:rPr>
            </w:pPr>
            <w:r w:rsidRPr="006E100E">
              <w:rPr>
                <w:sz w:val="30"/>
                <w:szCs w:val="30"/>
                <w:lang w:val="ru-RU" w:eastAsia="ru-RU"/>
              </w:rPr>
              <w:t>2</w:t>
            </w:r>
          </w:p>
        </w:tc>
        <w:tc>
          <w:tcPr>
            <w:tcW w:w="5360" w:type="dxa"/>
          </w:tcPr>
          <w:p w14:paraId="7B61BA45" w14:textId="6AD7BC13" w:rsidR="00D706CA" w:rsidRPr="006E100E" w:rsidRDefault="008C7085" w:rsidP="006A0DBF">
            <w:pPr>
              <w:pStyle w:val="paragraph"/>
              <w:spacing w:before="0" w:after="0"/>
              <w:jc w:val="center"/>
              <w:textAlignment w:val="baseline"/>
              <w:rPr>
                <w:sz w:val="30"/>
                <w:szCs w:val="30"/>
                <w:lang w:eastAsia="ru-RU"/>
              </w:rPr>
            </w:pPr>
            <w:r w:rsidRPr="006E100E">
              <w:rPr>
                <w:rStyle w:val="normaltextrun"/>
                <w:sz w:val="30"/>
                <w:szCs w:val="30"/>
              </w:rPr>
              <w:t>Обеспечить специальное обучение</w:t>
            </w:r>
            <w:r w:rsidR="0037551B" w:rsidRPr="006E100E">
              <w:rPr>
                <w:rStyle w:val="normaltextrun"/>
                <w:sz w:val="30"/>
                <w:szCs w:val="30"/>
                <w:lang w:val="ru-RU"/>
              </w:rPr>
              <w:t xml:space="preserve"> </w:t>
            </w:r>
            <w:r w:rsidR="0037551B" w:rsidRPr="006E100E">
              <w:rPr>
                <w:rStyle w:val="normaltextrun"/>
                <w:sz w:val="30"/>
                <w:szCs w:val="30"/>
              </w:rPr>
              <w:t>управления устойчивыми мероприятиями</w:t>
            </w:r>
          </w:p>
        </w:tc>
        <w:tc>
          <w:tcPr>
            <w:tcW w:w="3385" w:type="dxa"/>
          </w:tcPr>
          <w:p w14:paraId="6F33F448" w14:textId="75209EF9" w:rsidR="00D706CA" w:rsidRPr="006E100E" w:rsidRDefault="0037551B" w:rsidP="006A0DBF">
            <w:pPr>
              <w:pStyle w:val="paragraph"/>
              <w:spacing w:before="0" w:after="0"/>
              <w:jc w:val="center"/>
              <w:rPr>
                <w:sz w:val="30"/>
                <w:szCs w:val="30"/>
                <w:lang w:val="ru-RU" w:eastAsia="ru-RU"/>
              </w:rPr>
            </w:pPr>
            <w:r w:rsidRPr="006E100E">
              <w:rPr>
                <w:sz w:val="30"/>
                <w:szCs w:val="30"/>
                <w:lang w:val="ru-RU" w:eastAsia="ru-RU"/>
              </w:rPr>
              <w:t>Количество</w:t>
            </w:r>
            <w:r w:rsidRPr="006E100E">
              <w:rPr>
                <w:sz w:val="30"/>
                <w:szCs w:val="30"/>
                <w:lang w:eastAsia="ru-RU"/>
              </w:rPr>
              <w:t xml:space="preserve"> </w:t>
            </w:r>
            <w:r w:rsidRPr="006E100E">
              <w:rPr>
                <w:sz w:val="30"/>
                <w:szCs w:val="30"/>
                <w:lang w:val="ru-RU" w:eastAsia="ru-RU"/>
              </w:rPr>
              <w:t>обученных людей и организаций</w:t>
            </w:r>
          </w:p>
        </w:tc>
      </w:tr>
    </w:tbl>
    <w:p w14:paraId="02C0BDB0" w14:textId="3739BF30" w:rsidR="00370FCD" w:rsidRDefault="00370FCD" w:rsidP="00F70917">
      <w:pPr>
        <w:spacing w:after="0" w:line="360" w:lineRule="exact"/>
        <w:rPr>
          <w:rFonts w:ascii="Times New Roman" w:hAnsi="Times New Roman" w:cs="Times New Roman"/>
          <w:b/>
          <w:bCs/>
          <w:sz w:val="36"/>
          <w:szCs w:val="36"/>
          <w:lang w:val="ru"/>
        </w:rPr>
      </w:pPr>
    </w:p>
    <w:p w14:paraId="3D685B66" w14:textId="16A2777B" w:rsidR="00370FCD" w:rsidRDefault="00C84C1C" w:rsidP="00C84C1C">
      <w:pPr>
        <w:spacing w:after="0" w:line="360" w:lineRule="exact"/>
        <w:ind w:firstLine="709"/>
        <w:jc w:val="center"/>
        <w:rPr>
          <w:rFonts w:ascii="Times New Roman" w:hAnsi="Times New Roman" w:cs="Times New Roman"/>
          <w:b/>
          <w:bCs/>
          <w:sz w:val="30"/>
          <w:szCs w:val="30"/>
          <w:lang w:val="ru"/>
        </w:rPr>
      </w:pPr>
      <w:r>
        <w:rPr>
          <w:rFonts w:ascii="Times New Roman" w:hAnsi="Times New Roman" w:cs="Times New Roman"/>
          <w:b/>
          <w:bCs/>
          <w:sz w:val="30"/>
          <w:szCs w:val="30"/>
          <w:lang w:val="ru"/>
        </w:rPr>
        <w:t>УСТОЙЧИВОСТЬ ИНФРАСТРУКТУРЫ</w:t>
      </w:r>
    </w:p>
    <w:p w14:paraId="71CE6AA5" w14:textId="16DE284A" w:rsidR="00C84C1C" w:rsidRDefault="00C84C1C" w:rsidP="00C84C1C">
      <w:pPr>
        <w:spacing w:after="0" w:line="360" w:lineRule="exact"/>
        <w:ind w:firstLine="709"/>
        <w:jc w:val="center"/>
        <w:rPr>
          <w:rFonts w:ascii="Times New Roman" w:hAnsi="Times New Roman" w:cs="Times New Roman"/>
          <w:b/>
          <w:bCs/>
          <w:sz w:val="30"/>
          <w:szCs w:val="30"/>
          <w:lang w:val="ru"/>
        </w:rPr>
      </w:pPr>
    </w:p>
    <w:p w14:paraId="6D2479EA" w14:textId="36AF3939" w:rsidR="00BF6939" w:rsidRDefault="00BF6939" w:rsidP="00BC41E3">
      <w:pPr>
        <w:pStyle w:val="ac"/>
        <w:spacing w:before="0" w:beforeAutospacing="0" w:after="0" w:afterAutospacing="0" w:line="360" w:lineRule="exact"/>
        <w:ind w:firstLine="709"/>
        <w:jc w:val="both"/>
        <w:rPr>
          <w:sz w:val="30"/>
          <w:szCs w:val="30"/>
          <w:lang w:val="ru"/>
        </w:rPr>
      </w:pPr>
      <w:r w:rsidRPr="00BC41E3">
        <w:rPr>
          <w:sz w:val="30"/>
          <w:szCs w:val="30"/>
          <w:lang w:val="ru"/>
        </w:rPr>
        <w:t xml:space="preserve">Футбольная инфраструктура обеспечивает долгосрочные финансовые и экологические преимущества и укрепляет наследие общих пространств для </w:t>
      </w:r>
      <w:r w:rsidR="00F44F8B">
        <w:rPr>
          <w:sz w:val="30"/>
          <w:szCs w:val="30"/>
          <w:lang w:val="ru"/>
        </w:rPr>
        <w:t>общества</w:t>
      </w:r>
      <w:r w:rsidRPr="00BC41E3">
        <w:rPr>
          <w:sz w:val="30"/>
          <w:szCs w:val="30"/>
          <w:lang w:val="ru"/>
        </w:rPr>
        <w:t xml:space="preserve">. </w:t>
      </w:r>
    </w:p>
    <w:p w14:paraId="7DD3377F" w14:textId="057DA892" w:rsidR="00BC41E3" w:rsidRDefault="00BC41E3" w:rsidP="00105BD1">
      <w:pPr>
        <w:pStyle w:val="ac"/>
        <w:spacing w:before="0" w:beforeAutospacing="0" w:after="0" w:afterAutospacing="0" w:line="360" w:lineRule="exact"/>
        <w:jc w:val="both"/>
        <w:rPr>
          <w:sz w:val="30"/>
          <w:szCs w:val="30"/>
          <w:lang w:val="ru"/>
        </w:rPr>
      </w:pPr>
    </w:p>
    <w:p w14:paraId="06DA744D" w14:textId="2B766146" w:rsidR="00105BD1" w:rsidRPr="0090441B" w:rsidRDefault="00105BD1" w:rsidP="00105BD1">
      <w:pPr>
        <w:pStyle w:val="ac"/>
        <w:spacing w:before="0" w:beforeAutospacing="0" w:after="0" w:afterAutospacing="0" w:line="360" w:lineRule="exact"/>
        <w:jc w:val="both"/>
        <w:rPr>
          <w:sz w:val="30"/>
          <w:szCs w:val="30"/>
          <w:lang w:val="ru"/>
        </w:rPr>
      </w:pPr>
      <w:r w:rsidRPr="001629C1">
        <w:rPr>
          <w:sz w:val="30"/>
          <w:szCs w:val="30"/>
          <w:lang w:val="ru"/>
        </w:rPr>
        <w:t>Цель:</w:t>
      </w:r>
      <w:r>
        <w:rPr>
          <w:sz w:val="30"/>
          <w:szCs w:val="30"/>
          <w:lang w:val="ru"/>
        </w:rPr>
        <w:t xml:space="preserve"> </w:t>
      </w:r>
      <w:r w:rsidRPr="00BC41E3">
        <w:rPr>
          <w:sz w:val="30"/>
          <w:szCs w:val="30"/>
          <w:lang w:val="ru"/>
        </w:rPr>
        <w:t xml:space="preserve">поднимать планку </w:t>
      </w:r>
      <w:r w:rsidR="00F44F8B">
        <w:rPr>
          <w:sz w:val="30"/>
          <w:szCs w:val="30"/>
          <w:lang w:val="ru"/>
        </w:rPr>
        <w:t>белорусской</w:t>
      </w:r>
      <w:r w:rsidRPr="00BC41E3">
        <w:rPr>
          <w:sz w:val="30"/>
          <w:szCs w:val="30"/>
          <w:lang w:val="ru"/>
        </w:rPr>
        <w:t xml:space="preserve"> футбольной</w:t>
      </w:r>
      <w:r w:rsidR="00F44F8B">
        <w:rPr>
          <w:sz w:val="30"/>
          <w:szCs w:val="30"/>
          <w:lang w:val="ru"/>
        </w:rPr>
        <w:t xml:space="preserve"> </w:t>
      </w:r>
      <w:r w:rsidRPr="00BC41E3">
        <w:rPr>
          <w:sz w:val="30"/>
          <w:szCs w:val="30"/>
          <w:lang w:val="ru"/>
        </w:rPr>
        <w:t xml:space="preserve">инфраструктуры, устанавливая критерии и </w:t>
      </w:r>
      <w:r w:rsidR="00F44F8B">
        <w:rPr>
          <w:sz w:val="30"/>
          <w:szCs w:val="30"/>
          <w:lang w:val="ru"/>
        </w:rPr>
        <w:t>обмениваться</w:t>
      </w:r>
      <w:r w:rsidRPr="00BC41E3">
        <w:rPr>
          <w:sz w:val="30"/>
          <w:szCs w:val="30"/>
          <w:lang w:val="ru"/>
        </w:rPr>
        <w:t xml:space="preserve"> опытом для</w:t>
      </w:r>
      <w:r w:rsidR="00F44F8B">
        <w:rPr>
          <w:sz w:val="30"/>
          <w:szCs w:val="30"/>
          <w:lang w:val="ru"/>
        </w:rPr>
        <w:t xml:space="preserve"> </w:t>
      </w:r>
      <w:r w:rsidRPr="00BC41E3">
        <w:rPr>
          <w:sz w:val="30"/>
          <w:szCs w:val="30"/>
          <w:lang w:val="ru"/>
        </w:rPr>
        <w:t>нового поколения устойчивых футбольных площадок.</w:t>
      </w:r>
    </w:p>
    <w:p w14:paraId="40B8A68E" w14:textId="5A73C7B4" w:rsidR="00105BD1" w:rsidRDefault="00105BD1" w:rsidP="00105BD1">
      <w:pPr>
        <w:pStyle w:val="ac"/>
        <w:spacing w:before="0" w:beforeAutospacing="0" w:after="0" w:afterAutospacing="0" w:line="360" w:lineRule="exact"/>
        <w:jc w:val="both"/>
        <w:rPr>
          <w:sz w:val="30"/>
          <w:szCs w:val="30"/>
          <w:lang w:val="ru"/>
        </w:rPr>
      </w:pPr>
    </w:p>
    <w:p w14:paraId="59E26CE8" w14:textId="77777777" w:rsidR="00105BD1" w:rsidRDefault="00105BD1" w:rsidP="00105BD1">
      <w:pPr>
        <w:pStyle w:val="ac"/>
        <w:spacing w:before="0" w:beforeAutospacing="0" w:after="0" w:afterAutospacing="0" w:line="360" w:lineRule="exact"/>
        <w:jc w:val="both"/>
        <w:rPr>
          <w:sz w:val="30"/>
          <w:szCs w:val="30"/>
          <w:lang w:val="ru"/>
        </w:rPr>
      </w:pPr>
      <w:r w:rsidRPr="001629C1">
        <w:rPr>
          <w:sz w:val="30"/>
          <w:szCs w:val="30"/>
          <w:lang w:val="ru"/>
        </w:rPr>
        <w:t>Методы:</w:t>
      </w:r>
    </w:p>
    <w:p w14:paraId="5E78E056" w14:textId="77777777" w:rsidR="00105BD1" w:rsidRPr="00767EAB" w:rsidRDefault="00105BD1" w:rsidP="00105BD1">
      <w:pPr>
        <w:pStyle w:val="ac"/>
        <w:spacing w:before="0" w:beforeAutospacing="0" w:after="0" w:afterAutospacing="0" w:line="360" w:lineRule="exact"/>
        <w:ind w:firstLine="709"/>
        <w:jc w:val="both"/>
        <w:rPr>
          <w:sz w:val="30"/>
          <w:szCs w:val="30"/>
          <w:lang w:val="ru"/>
        </w:rPr>
      </w:pPr>
    </w:p>
    <w:p w14:paraId="00085583" w14:textId="4FB143B5" w:rsidR="00BF6939" w:rsidRPr="00105BD1" w:rsidRDefault="00BF6939" w:rsidP="00105BD1">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105BD1">
        <w:rPr>
          <w:rFonts w:ascii="Times New Roman" w:eastAsia="Times New Roman" w:hAnsi="Times New Roman" w:cs="Times New Roman"/>
          <w:sz w:val="30"/>
          <w:szCs w:val="30"/>
          <w:lang w:val="ru" w:eastAsia="ru-RU"/>
        </w:rPr>
        <w:t>Рекомендации по созданию экологически</w:t>
      </w:r>
      <w:r w:rsidR="007F0EF6">
        <w:rPr>
          <w:rFonts w:ascii="Times New Roman" w:eastAsia="Times New Roman" w:hAnsi="Times New Roman" w:cs="Times New Roman"/>
          <w:sz w:val="30"/>
          <w:szCs w:val="30"/>
          <w:lang w:val="ru" w:eastAsia="ru-RU"/>
        </w:rPr>
        <w:t xml:space="preserve">х </w:t>
      </w:r>
      <w:r w:rsidRPr="00105BD1">
        <w:rPr>
          <w:rFonts w:ascii="Times New Roman" w:eastAsia="Times New Roman" w:hAnsi="Times New Roman" w:cs="Times New Roman"/>
          <w:sz w:val="30"/>
          <w:szCs w:val="30"/>
          <w:lang w:val="ru" w:eastAsia="ru-RU"/>
        </w:rPr>
        <w:t>футбольных площадок.</w:t>
      </w:r>
    </w:p>
    <w:p w14:paraId="5AC5250E" w14:textId="6A33446E" w:rsidR="00BF6939" w:rsidRPr="00105BD1" w:rsidRDefault="00BF6939" w:rsidP="00105BD1">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sidRPr="00105BD1">
        <w:rPr>
          <w:rFonts w:ascii="Times New Roman" w:eastAsia="Times New Roman" w:hAnsi="Times New Roman" w:cs="Times New Roman"/>
          <w:sz w:val="30"/>
          <w:szCs w:val="30"/>
          <w:lang w:val="ru" w:eastAsia="ru-RU"/>
        </w:rPr>
        <w:t>Продвижение и применение критериев устойчивости инфраструктуры в системе управления, политике и руковод</w:t>
      </w:r>
      <w:r w:rsidR="008626D5">
        <w:rPr>
          <w:rFonts w:ascii="Times New Roman" w:eastAsia="Times New Roman" w:hAnsi="Times New Roman" w:cs="Times New Roman"/>
          <w:sz w:val="30"/>
          <w:szCs w:val="30"/>
          <w:lang w:val="ru" w:eastAsia="ru-RU"/>
        </w:rPr>
        <w:t xml:space="preserve">ящих принципах </w:t>
      </w:r>
      <w:r w:rsidR="007F0EF6">
        <w:rPr>
          <w:rFonts w:ascii="Times New Roman" w:eastAsia="Times New Roman" w:hAnsi="Times New Roman" w:cs="Times New Roman"/>
          <w:sz w:val="30"/>
          <w:szCs w:val="30"/>
          <w:lang w:val="ru" w:eastAsia="ru-RU"/>
        </w:rPr>
        <w:t>АБФФ</w:t>
      </w:r>
      <w:r w:rsidRPr="00105BD1">
        <w:rPr>
          <w:rFonts w:ascii="Times New Roman" w:eastAsia="Times New Roman" w:hAnsi="Times New Roman" w:cs="Times New Roman"/>
          <w:sz w:val="30"/>
          <w:szCs w:val="30"/>
          <w:lang w:val="ru" w:eastAsia="ru-RU"/>
        </w:rPr>
        <w:t>.</w:t>
      </w:r>
    </w:p>
    <w:p w14:paraId="582B7934" w14:textId="47FFB843" w:rsidR="00BF6939" w:rsidRPr="00105BD1" w:rsidRDefault="007F0EF6" w:rsidP="00105BD1">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Получение и п</w:t>
      </w:r>
      <w:r w:rsidR="00BF6939" w:rsidRPr="00105BD1">
        <w:rPr>
          <w:rFonts w:ascii="Times New Roman" w:eastAsia="Times New Roman" w:hAnsi="Times New Roman" w:cs="Times New Roman"/>
          <w:sz w:val="30"/>
          <w:szCs w:val="30"/>
          <w:lang w:val="ru" w:eastAsia="ru-RU"/>
        </w:rPr>
        <w:t>ередача опыт</w:t>
      </w:r>
      <w:r w:rsidR="00130942">
        <w:rPr>
          <w:rFonts w:ascii="Times New Roman" w:eastAsia="Times New Roman" w:hAnsi="Times New Roman" w:cs="Times New Roman"/>
          <w:sz w:val="30"/>
          <w:szCs w:val="30"/>
          <w:lang w:val="ru" w:eastAsia="ru-RU"/>
        </w:rPr>
        <w:t>а</w:t>
      </w:r>
      <w:r w:rsidR="00BF6939" w:rsidRPr="00105BD1">
        <w:rPr>
          <w:rFonts w:ascii="Times New Roman" w:eastAsia="Times New Roman" w:hAnsi="Times New Roman" w:cs="Times New Roman"/>
          <w:sz w:val="30"/>
          <w:szCs w:val="30"/>
          <w:lang w:val="ru" w:eastAsia="ru-RU"/>
        </w:rPr>
        <w:t xml:space="preserve"> в сфере инфраструктуры стадионов.</w:t>
      </w:r>
    </w:p>
    <w:p w14:paraId="1FA79C5F" w14:textId="77777777" w:rsidR="00BF6939" w:rsidRPr="00BC41E3" w:rsidRDefault="00BF6939" w:rsidP="00BC41E3">
      <w:pPr>
        <w:pStyle w:val="ac"/>
        <w:spacing w:before="0" w:beforeAutospacing="0" w:after="0" w:afterAutospacing="0" w:line="360" w:lineRule="exact"/>
        <w:ind w:firstLine="709"/>
        <w:jc w:val="both"/>
        <w:rPr>
          <w:sz w:val="30"/>
          <w:szCs w:val="30"/>
          <w:lang w:val="ru"/>
        </w:rPr>
      </w:pPr>
    </w:p>
    <w:p w14:paraId="65930F49" w14:textId="77777777" w:rsidR="00BF31FA" w:rsidRDefault="00BF31FA" w:rsidP="00BF31FA">
      <w:pPr>
        <w:pStyle w:val="ac"/>
        <w:spacing w:before="0" w:beforeAutospacing="0" w:after="0" w:afterAutospacing="0" w:line="360" w:lineRule="exact"/>
        <w:jc w:val="both"/>
        <w:rPr>
          <w:sz w:val="30"/>
          <w:szCs w:val="30"/>
          <w:lang w:val="ru"/>
        </w:rPr>
      </w:pPr>
      <w:r w:rsidRPr="001629C1">
        <w:rPr>
          <w:sz w:val="30"/>
          <w:szCs w:val="30"/>
          <w:lang w:val="ru"/>
        </w:rPr>
        <w:t>Существующие инициативы:</w:t>
      </w:r>
    </w:p>
    <w:p w14:paraId="55BE453A" w14:textId="77777777" w:rsidR="00BF31FA" w:rsidRDefault="00BF31FA" w:rsidP="00BF31FA">
      <w:pPr>
        <w:pStyle w:val="ac"/>
        <w:spacing w:before="0" w:beforeAutospacing="0" w:after="0" w:afterAutospacing="0" w:line="360" w:lineRule="exact"/>
        <w:jc w:val="both"/>
        <w:rPr>
          <w:sz w:val="30"/>
          <w:szCs w:val="30"/>
          <w:lang w:val="ru"/>
        </w:rPr>
      </w:pPr>
    </w:p>
    <w:p w14:paraId="7C2698E9" w14:textId="4BD52560" w:rsidR="00BF6939" w:rsidRDefault="00BF31FA" w:rsidP="00BF31FA">
      <w:pPr>
        <w:pStyle w:val="a"/>
        <w:numPr>
          <w:ilvl w:val="0"/>
          <w:numId w:val="9"/>
        </w:numPr>
        <w:spacing w:after="0" w:line="360" w:lineRule="exact"/>
        <w:jc w:val="both"/>
        <w:rPr>
          <w:rFonts w:ascii="Times New Roman" w:eastAsia="Times New Roman" w:hAnsi="Times New Roman" w:cs="Times New Roman"/>
          <w:sz w:val="30"/>
          <w:szCs w:val="30"/>
          <w:lang w:val="ru" w:eastAsia="ru-RU"/>
        </w:rPr>
      </w:pPr>
      <w:r>
        <w:rPr>
          <w:rFonts w:ascii="Times New Roman" w:eastAsia="Times New Roman" w:hAnsi="Times New Roman" w:cs="Times New Roman"/>
          <w:sz w:val="30"/>
          <w:szCs w:val="30"/>
          <w:lang w:val="ru" w:eastAsia="ru-RU"/>
        </w:rPr>
        <w:t>Реализация и развитие проекта «</w:t>
      </w:r>
      <w:r w:rsidR="00AE77D0">
        <w:rPr>
          <w:rFonts w:ascii="Times New Roman" w:eastAsia="Times New Roman" w:hAnsi="Times New Roman" w:cs="Times New Roman"/>
          <w:sz w:val="30"/>
          <w:szCs w:val="30"/>
          <w:lang w:val="ru" w:eastAsia="ru-RU"/>
        </w:rPr>
        <w:t>На футбольный матч на велосипеде</w:t>
      </w:r>
      <w:r>
        <w:rPr>
          <w:rFonts w:ascii="Times New Roman" w:eastAsia="Times New Roman" w:hAnsi="Times New Roman" w:cs="Times New Roman"/>
          <w:sz w:val="30"/>
          <w:szCs w:val="30"/>
          <w:lang w:val="ru" w:eastAsia="ru-RU"/>
        </w:rPr>
        <w:t>».</w:t>
      </w:r>
    </w:p>
    <w:p w14:paraId="73021312" w14:textId="77777777" w:rsidR="00484F6F" w:rsidRDefault="00484F6F" w:rsidP="008626D5">
      <w:pPr>
        <w:pStyle w:val="a"/>
        <w:numPr>
          <w:ilvl w:val="0"/>
          <w:numId w:val="0"/>
        </w:numPr>
        <w:spacing w:after="0" w:line="360" w:lineRule="exact"/>
        <w:ind w:left="720"/>
        <w:jc w:val="both"/>
        <w:rPr>
          <w:rFonts w:ascii="Times New Roman" w:eastAsia="Times New Roman" w:hAnsi="Times New Roman" w:cs="Times New Roman"/>
          <w:sz w:val="30"/>
          <w:szCs w:val="30"/>
          <w:lang w:val="ru" w:eastAsia="ru-RU"/>
        </w:rPr>
      </w:pPr>
    </w:p>
    <w:p w14:paraId="12F63715" w14:textId="77777777" w:rsidR="00B609E9" w:rsidRDefault="00B609E9" w:rsidP="00B609E9">
      <w:pPr>
        <w:spacing w:after="0" w:line="360" w:lineRule="exact"/>
        <w:jc w:val="both"/>
        <w:rPr>
          <w:rFonts w:ascii="Times New Roman" w:eastAsia="Times New Roman" w:hAnsi="Times New Roman" w:cs="Times New Roman"/>
          <w:sz w:val="30"/>
          <w:szCs w:val="30"/>
          <w:lang w:val="ru" w:eastAsia="ru-RU"/>
        </w:rPr>
      </w:pPr>
      <w:r w:rsidRPr="001629C1">
        <w:rPr>
          <w:rFonts w:ascii="Times New Roman" w:eastAsia="Times New Roman" w:hAnsi="Times New Roman" w:cs="Times New Roman"/>
          <w:sz w:val="30"/>
          <w:szCs w:val="30"/>
          <w:lang w:val="ru" w:eastAsia="ru-RU"/>
        </w:rPr>
        <w:t xml:space="preserve">Планы улучшения инициатив: </w:t>
      </w:r>
    </w:p>
    <w:p w14:paraId="0AABD336" w14:textId="77777777" w:rsidR="00B609E9" w:rsidRPr="000C04CF" w:rsidRDefault="00B609E9" w:rsidP="00B609E9">
      <w:pPr>
        <w:spacing w:after="0" w:line="360" w:lineRule="exact"/>
        <w:jc w:val="both"/>
        <w:rPr>
          <w:rFonts w:ascii="Times New Roman" w:eastAsia="Times New Roman" w:hAnsi="Times New Roman" w:cs="Times New Roman"/>
          <w:sz w:val="30"/>
          <w:szCs w:val="30"/>
          <w:lang w:val="ru-RU" w:eastAsia="ru-RU"/>
        </w:rPr>
      </w:pPr>
    </w:p>
    <w:p w14:paraId="7E225BDE" w14:textId="77777777" w:rsidR="00B21C6E" w:rsidRPr="00B21C6E" w:rsidRDefault="00B21C6E" w:rsidP="00B609E9">
      <w:pPr>
        <w:pStyle w:val="a"/>
        <w:numPr>
          <w:ilvl w:val="0"/>
          <w:numId w:val="9"/>
        </w:numPr>
        <w:shd w:val="clear" w:color="auto" w:fill="FFFFFF"/>
        <w:spacing w:after="0" w:line="360" w:lineRule="exact"/>
        <w:jc w:val="both"/>
        <w:textAlignment w:val="baseline"/>
        <w:rPr>
          <w:sz w:val="30"/>
          <w:szCs w:val="30"/>
          <w:lang w:val="ru"/>
        </w:rPr>
      </w:pPr>
      <w:r>
        <w:rPr>
          <w:rFonts w:ascii="Times New Roman" w:eastAsia="Times New Roman" w:hAnsi="Times New Roman" w:cs="Times New Roman"/>
          <w:sz w:val="30"/>
          <w:szCs w:val="30"/>
          <w:lang w:val="ru" w:eastAsia="ru-RU"/>
        </w:rPr>
        <w:t xml:space="preserve">Использовать </w:t>
      </w:r>
      <w:r w:rsidR="00BF6939" w:rsidRPr="00B609E9">
        <w:rPr>
          <w:rFonts w:ascii="Times New Roman" w:eastAsia="Times New Roman" w:hAnsi="Times New Roman" w:cs="Times New Roman"/>
          <w:sz w:val="30"/>
          <w:szCs w:val="30"/>
          <w:lang w:val="ru" w:eastAsia="ru-RU"/>
        </w:rPr>
        <w:t>«Руководство</w:t>
      </w:r>
      <w:r>
        <w:rPr>
          <w:rFonts w:ascii="Times New Roman" w:eastAsia="Times New Roman" w:hAnsi="Times New Roman" w:cs="Times New Roman"/>
          <w:sz w:val="30"/>
          <w:szCs w:val="30"/>
          <w:lang w:val="ru" w:eastAsia="ru-RU"/>
        </w:rPr>
        <w:t xml:space="preserve"> </w:t>
      </w:r>
      <w:r w:rsidR="00BF6939" w:rsidRPr="00B609E9">
        <w:rPr>
          <w:rFonts w:ascii="Times New Roman" w:eastAsia="Times New Roman" w:hAnsi="Times New Roman" w:cs="Times New Roman"/>
          <w:sz w:val="30"/>
          <w:szCs w:val="30"/>
          <w:lang w:val="ru" w:eastAsia="ru-RU"/>
        </w:rPr>
        <w:t>по экологичным стадионам»</w:t>
      </w:r>
      <w:r>
        <w:rPr>
          <w:rFonts w:ascii="Times New Roman" w:eastAsia="Times New Roman" w:hAnsi="Times New Roman" w:cs="Times New Roman"/>
          <w:sz w:val="30"/>
          <w:szCs w:val="30"/>
          <w:lang w:val="ru" w:eastAsia="ru-RU"/>
        </w:rPr>
        <w:t xml:space="preserve"> УЕФА</w:t>
      </w:r>
      <w:r w:rsidR="00BF6939" w:rsidRPr="00B609E9">
        <w:rPr>
          <w:rFonts w:ascii="Times New Roman" w:eastAsia="Times New Roman" w:hAnsi="Times New Roman" w:cs="Times New Roman"/>
          <w:sz w:val="30"/>
          <w:szCs w:val="30"/>
          <w:lang w:val="ru" w:eastAsia="ru-RU"/>
        </w:rPr>
        <w:t xml:space="preserve">, в котором собраны передовые методы в самых разных областях. </w:t>
      </w:r>
    </w:p>
    <w:p w14:paraId="43D30D07" w14:textId="7F20A200" w:rsidR="00BF6939" w:rsidRPr="00BC41E3" w:rsidRDefault="00B21C6E" w:rsidP="00B609E9">
      <w:pPr>
        <w:pStyle w:val="a"/>
        <w:numPr>
          <w:ilvl w:val="0"/>
          <w:numId w:val="9"/>
        </w:numPr>
        <w:shd w:val="clear" w:color="auto" w:fill="FFFFFF"/>
        <w:spacing w:after="0" w:line="360" w:lineRule="exact"/>
        <w:jc w:val="both"/>
        <w:textAlignment w:val="baseline"/>
        <w:rPr>
          <w:sz w:val="30"/>
          <w:szCs w:val="30"/>
          <w:lang w:val="ru"/>
        </w:rPr>
      </w:pPr>
      <w:r>
        <w:rPr>
          <w:rFonts w:ascii="Times New Roman" w:eastAsia="Times New Roman" w:hAnsi="Times New Roman" w:cs="Times New Roman"/>
          <w:sz w:val="30"/>
          <w:szCs w:val="30"/>
          <w:lang w:val="ru" w:eastAsia="ru-RU"/>
        </w:rPr>
        <w:t>И</w:t>
      </w:r>
      <w:r w:rsidR="00BF6939" w:rsidRPr="00B609E9">
        <w:rPr>
          <w:rFonts w:ascii="Times New Roman" w:eastAsia="Times New Roman" w:hAnsi="Times New Roman" w:cs="Times New Roman"/>
          <w:sz w:val="30"/>
          <w:szCs w:val="30"/>
          <w:lang w:val="ru" w:eastAsia="ru-RU"/>
        </w:rPr>
        <w:t>нтегрир</w:t>
      </w:r>
      <w:r>
        <w:rPr>
          <w:rFonts w:ascii="Times New Roman" w:eastAsia="Times New Roman" w:hAnsi="Times New Roman" w:cs="Times New Roman"/>
          <w:sz w:val="30"/>
          <w:szCs w:val="30"/>
          <w:lang w:val="ru" w:eastAsia="ru-RU"/>
        </w:rPr>
        <w:t>овать</w:t>
      </w:r>
      <w:r w:rsidR="00BF6939" w:rsidRPr="00B609E9">
        <w:rPr>
          <w:rFonts w:ascii="Times New Roman" w:eastAsia="Times New Roman" w:hAnsi="Times New Roman" w:cs="Times New Roman"/>
          <w:sz w:val="30"/>
          <w:szCs w:val="30"/>
          <w:lang w:val="ru" w:eastAsia="ru-RU"/>
        </w:rPr>
        <w:t xml:space="preserve"> критерии устойчивого развития в свои Регламенты по инфраструктуре стадионов в рамках системы лицензирования клубов </w:t>
      </w:r>
      <w:r>
        <w:rPr>
          <w:rFonts w:ascii="Times New Roman" w:eastAsia="Times New Roman" w:hAnsi="Times New Roman" w:cs="Times New Roman"/>
          <w:sz w:val="30"/>
          <w:szCs w:val="30"/>
          <w:lang w:val="ru" w:eastAsia="ru-RU"/>
        </w:rPr>
        <w:t>АБФФ</w:t>
      </w:r>
      <w:r w:rsidR="00BF6939" w:rsidRPr="00B609E9">
        <w:rPr>
          <w:rFonts w:ascii="Times New Roman" w:eastAsia="Times New Roman" w:hAnsi="Times New Roman" w:cs="Times New Roman"/>
          <w:sz w:val="30"/>
          <w:szCs w:val="30"/>
          <w:lang w:val="ru" w:eastAsia="ru-RU"/>
        </w:rPr>
        <w:t>.</w:t>
      </w:r>
    </w:p>
    <w:p w14:paraId="1A368C88" w14:textId="6884C66E" w:rsidR="004429A9" w:rsidRDefault="004429A9" w:rsidP="00BC41E3">
      <w:pPr>
        <w:pStyle w:val="ac"/>
        <w:spacing w:before="0" w:beforeAutospacing="0" w:after="0" w:afterAutospacing="0" w:line="360" w:lineRule="exact"/>
        <w:ind w:firstLine="709"/>
        <w:jc w:val="both"/>
        <w:rPr>
          <w:sz w:val="30"/>
          <w:szCs w:val="30"/>
          <w:lang w:val="ru"/>
        </w:rPr>
      </w:pPr>
    </w:p>
    <w:p w14:paraId="48BD5BC7" w14:textId="77777777" w:rsidR="007D7E02" w:rsidRDefault="007D7E02" w:rsidP="00BC41E3">
      <w:pPr>
        <w:pStyle w:val="ac"/>
        <w:spacing w:before="0" w:beforeAutospacing="0" w:after="0" w:afterAutospacing="0" w:line="360" w:lineRule="exact"/>
        <w:ind w:firstLine="709"/>
        <w:jc w:val="both"/>
        <w:rPr>
          <w:sz w:val="30"/>
          <w:szCs w:val="30"/>
          <w:lang w:val="ru"/>
        </w:rPr>
      </w:pPr>
    </w:p>
    <w:p w14:paraId="720DB86A" w14:textId="77777777" w:rsidR="009A5724" w:rsidRDefault="009A5724" w:rsidP="009A5724">
      <w:pPr>
        <w:spacing w:after="0" w:line="360" w:lineRule="exact"/>
        <w:rPr>
          <w:rFonts w:eastAsia="Times New Roman"/>
          <w:sz w:val="30"/>
          <w:szCs w:val="30"/>
          <w:lang w:eastAsia="ru-RU"/>
        </w:rPr>
      </w:pPr>
      <w:r w:rsidRPr="00A00CCB">
        <w:rPr>
          <w:rFonts w:ascii="Times New Roman" w:hAnsi="Times New Roman" w:cs="Times New Roman"/>
          <w:sz w:val="30"/>
          <w:szCs w:val="30"/>
          <w:lang w:val="ru"/>
        </w:rPr>
        <w:lastRenderedPageBreak/>
        <w:t>ТЕМЫ</w:t>
      </w:r>
      <w:r w:rsidRPr="00A00CCB">
        <w:rPr>
          <w:rFonts w:ascii="Times New Roman" w:eastAsia="Times New Roman" w:hAnsi="Times New Roman" w:cs="Times New Roman"/>
          <w:sz w:val="30"/>
          <w:szCs w:val="30"/>
          <w:lang w:val="ru" w:eastAsia="ru-RU"/>
        </w:rPr>
        <w:t>:</w:t>
      </w:r>
      <w:r w:rsidRPr="00A00CCB">
        <w:rPr>
          <w:rFonts w:eastAsia="Times New Roman"/>
          <w:sz w:val="30"/>
          <w:szCs w:val="30"/>
          <w:lang w:eastAsia="ru-RU"/>
        </w:rPr>
        <w:t> </w:t>
      </w:r>
    </w:p>
    <w:p w14:paraId="52F6BA2E" w14:textId="6B40748F" w:rsidR="009A5724" w:rsidRPr="0080678E" w:rsidRDefault="009A5724" w:rsidP="009A5724">
      <w:pPr>
        <w:pStyle w:val="paragraph"/>
        <w:spacing w:before="0" w:beforeAutospacing="0" w:after="0" w:afterAutospacing="0"/>
        <w:textAlignment w:val="baseline"/>
        <w:rPr>
          <w:sz w:val="32"/>
          <w:szCs w:val="32"/>
        </w:rPr>
      </w:pPr>
    </w:p>
    <w:p w14:paraId="5E514589" w14:textId="22C47BAD" w:rsidR="009A5724" w:rsidRPr="009A5724" w:rsidRDefault="009A5724" w:rsidP="009A5724">
      <w:pPr>
        <w:pStyle w:val="ac"/>
        <w:numPr>
          <w:ilvl w:val="0"/>
          <w:numId w:val="49"/>
        </w:numPr>
        <w:spacing w:before="0" w:beforeAutospacing="0" w:after="0" w:afterAutospacing="0" w:line="360" w:lineRule="exact"/>
        <w:jc w:val="both"/>
        <w:rPr>
          <w:sz w:val="30"/>
          <w:szCs w:val="30"/>
          <w:lang w:val="ru"/>
        </w:rPr>
      </w:pPr>
      <w:r w:rsidRPr="009A5724">
        <w:rPr>
          <w:sz w:val="30"/>
          <w:szCs w:val="30"/>
          <w:lang w:val="ru"/>
        </w:rPr>
        <w:t>Руководство по устойчивой футбольной инфраструктуре</w:t>
      </w:r>
      <w:r w:rsidR="00130942">
        <w:rPr>
          <w:sz w:val="30"/>
          <w:szCs w:val="30"/>
          <w:lang w:val="ru"/>
        </w:rPr>
        <w:t>.</w:t>
      </w:r>
    </w:p>
    <w:p w14:paraId="55A9E12A" w14:textId="54F8568C" w:rsidR="00130942" w:rsidRPr="00105BD1" w:rsidRDefault="00130942" w:rsidP="00130942">
      <w:pPr>
        <w:pStyle w:val="a"/>
        <w:numPr>
          <w:ilvl w:val="0"/>
          <w:numId w:val="49"/>
        </w:numPr>
        <w:spacing w:after="0" w:line="360" w:lineRule="exact"/>
        <w:jc w:val="both"/>
        <w:rPr>
          <w:rFonts w:ascii="Times New Roman" w:eastAsia="Times New Roman" w:hAnsi="Times New Roman" w:cs="Times New Roman"/>
          <w:sz w:val="30"/>
          <w:szCs w:val="30"/>
          <w:lang w:val="ru" w:eastAsia="ru-RU"/>
        </w:rPr>
      </w:pPr>
      <w:r w:rsidRPr="00105BD1">
        <w:rPr>
          <w:rFonts w:ascii="Times New Roman" w:eastAsia="Times New Roman" w:hAnsi="Times New Roman" w:cs="Times New Roman"/>
          <w:sz w:val="30"/>
          <w:szCs w:val="30"/>
          <w:lang w:val="ru" w:eastAsia="ru-RU"/>
        </w:rPr>
        <w:t xml:space="preserve">Продвижение и применение критериев устойчивости инфраструктуры в системе управления, политике и </w:t>
      </w:r>
      <w:r w:rsidRPr="00130942">
        <w:rPr>
          <w:rFonts w:ascii="Times New Roman" w:eastAsia="Times New Roman" w:hAnsi="Times New Roman" w:cs="Times New Roman"/>
          <w:sz w:val="30"/>
          <w:szCs w:val="30"/>
          <w:lang w:val="ru" w:eastAsia="ru-RU"/>
        </w:rPr>
        <w:t>руководящих принципах</w:t>
      </w:r>
      <w:r w:rsidRPr="00105BD1">
        <w:rPr>
          <w:rFonts w:ascii="Times New Roman" w:eastAsia="Times New Roman" w:hAnsi="Times New Roman" w:cs="Times New Roman"/>
          <w:sz w:val="30"/>
          <w:szCs w:val="30"/>
          <w:lang w:val="ru" w:eastAsia="ru-RU"/>
        </w:rPr>
        <w:t xml:space="preserve"> </w:t>
      </w:r>
      <w:r>
        <w:rPr>
          <w:rFonts w:ascii="Times New Roman" w:eastAsia="Times New Roman" w:hAnsi="Times New Roman" w:cs="Times New Roman"/>
          <w:sz w:val="30"/>
          <w:szCs w:val="30"/>
          <w:lang w:val="ru" w:eastAsia="ru-RU"/>
        </w:rPr>
        <w:t>АБФФ</w:t>
      </w:r>
      <w:r w:rsidRPr="00105BD1">
        <w:rPr>
          <w:rFonts w:ascii="Times New Roman" w:eastAsia="Times New Roman" w:hAnsi="Times New Roman" w:cs="Times New Roman"/>
          <w:sz w:val="30"/>
          <w:szCs w:val="30"/>
          <w:lang w:val="ru" w:eastAsia="ru-RU"/>
        </w:rPr>
        <w:t>.</w:t>
      </w:r>
    </w:p>
    <w:p w14:paraId="73E916A7" w14:textId="00BD86DC" w:rsidR="009A5724" w:rsidRPr="009A5724" w:rsidRDefault="00130942" w:rsidP="009A5724">
      <w:pPr>
        <w:pStyle w:val="ac"/>
        <w:numPr>
          <w:ilvl w:val="0"/>
          <w:numId w:val="49"/>
        </w:numPr>
        <w:spacing w:before="0" w:beforeAutospacing="0" w:after="0" w:afterAutospacing="0" w:line="360" w:lineRule="exact"/>
        <w:jc w:val="both"/>
        <w:rPr>
          <w:sz w:val="30"/>
          <w:szCs w:val="30"/>
          <w:lang w:val="ru"/>
        </w:rPr>
      </w:pPr>
      <w:r>
        <w:rPr>
          <w:sz w:val="30"/>
          <w:szCs w:val="30"/>
          <w:lang w:val="ru"/>
        </w:rPr>
        <w:t>Получение и п</w:t>
      </w:r>
      <w:r w:rsidRPr="00105BD1">
        <w:rPr>
          <w:sz w:val="30"/>
          <w:szCs w:val="30"/>
          <w:lang w:val="ru"/>
        </w:rPr>
        <w:t xml:space="preserve">ередача </w:t>
      </w:r>
      <w:r w:rsidR="009A5724" w:rsidRPr="009A5724">
        <w:rPr>
          <w:sz w:val="30"/>
          <w:szCs w:val="30"/>
          <w:lang w:val="ru"/>
        </w:rPr>
        <w:t>опыт</w:t>
      </w:r>
      <w:r>
        <w:rPr>
          <w:sz w:val="30"/>
          <w:szCs w:val="30"/>
          <w:lang w:val="ru"/>
        </w:rPr>
        <w:t>а</w:t>
      </w:r>
      <w:r w:rsidR="009A5724" w:rsidRPr="009A5724">
        <w:rPr>
          <w:sz w:val="30"/>
          <w:szCs w:val="30"/>
          <w:lang w:val="ru"/>
        </w:rPr>
        <w:t xml:space="preserve"> в </w:t>
      </w:r>
      <w:r w:rsidR="00CA0D17">
        <w:rPr>
          <w:sz w:val="30"/>
          <w:szCs w:val="30"/>
          <w:lang w:val="ru"/>
        </w:rPr>
        <w:t xml:space="preserve">области </w:t>
      </w:r>
      <w:r w:rsidR="009A5724" w:rsidRPr="009A5724">
        <w:rPr>
          <w:sz w:val="30"/>
          <w:szCs w:val="30"/>
          <w:lang w:val="ru"/>
        </w:rPr>
        <w:t>инфраструктур</w:t>
      </w:r>
      <w:r w:rsidR="00CA0D17">
        <w:rPr>
          <w:sz w:val="30"/>
          <w:szCs w:val="30"/>
          <w:lang w:val="ru"/>
        </w:rPr>
        <w:t>ы</w:t>
      </w:r>
      <w:r w:rsidR="009A5724" w:rsidRPr="009A5724">
        <w:rPr>
          <w:sz w:val="30"/>
          <w:szCs w:val="30"/>
          <w:lang w:val="ru"/>
        </w:rPr>
        <w:t xml:space="preserve"> стадиона</w:t>
      </w:r>
      <w:r w:rsidR="00CA0D17">
        <w:rPr>
          <w:sz w:val="30"/>
          <w:szCs w:val="30"/>
          <w:lang w:val="ru"/>
        </w:rPr>
        <w:t>.</w:t>
      </w:r>
    </w:p>
    <w:p w14:paraId="288E1E5F" w14:textId="77777777" w:rsidR="00C84C1C" w:rsidRDefault="00C84C1C" w:rsidP="009A5724">
      <w:pPr>
        <w:spacing w:after="0" w:line="360" w:lineRule="exact"/>
        <w:rPr>
          <w:rFonts w:ascii="Times New Roman" w:hAnsi="Times New Roman" w:cs="Times New Roman"/>
          <w:b/>
          <w:bCs/>
          <w:sz w:val="36"/>
          <w:szCs w:val="36"/>
          <w:lang w:val="ru"/>
        </w:rPr>
      </w:pPr>
    </w:p>
    <w:tbl>
      <w:tblPr>
        <w:tblStyle w:val="aa"/>
        <w:tblW w:w="0" w:type="auto"/>
        <w:tblLook w:val="04A0" w:firstRow="1" w:lastRow="0" w:firstColumn="1" w:lastColumn="0" w:noHBand="0" w:noVBand="1"/>
      </w:tblPr>
      <w:tblGrid>
        <w:gridCol w:w="1450"/>
        <w:gridCol w:w="5360"/>
        <w:gridCol w:w="3385"/>
      </w:tblGrid>
      <w:tr w:rsidR="0013304B" w14:paraId="0004C8AC" w14:textId="77777777" w:rsidTr="00D60C49">
        <w:tc>
          <w:tcPr>
            <w:tcW w:w="1450" w:type="dxa"/>
          </w:tcPr>
          <w:p w14:paraId="205368ED" w14:textId="77777777" w:rsidR="0013304B" w:rsidRPr="00FC5904" w:rsidRDefault="0013304B"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Тема</w:t>
            </w:r>
          </w:p>
        </w:tc>
        <w:tc>
          <w:tcPr>
            <w:tcW w:w="5360" w:type="dxa"/>
          </w:tcPr>
          <w:p w14:paraId="3AED1D78" w14:textId="77777777" w:rsidR="0013304B" w:rsidRPr="00FC5904" w:rsidRDefault="0013304B"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Цели</w:t>
            </w:r>
          </w:p>
        </w:tc>
        <w:tc>
          <w:tcPr>
            <w:tcW w:w="3385" w:type="dxa"/>
          </w:tcPr>
          <w:p w14:paraId="35906879" w14:textId="77777777" w:rsidR="0013304B" w:rsidRPr="00FC5904" w:rsidRDefault="0013304B" w:rsidP="00D60C49">
            <w:pPr>
              <w:pStyle w:val="paragraph"/>
              <w:spacing w:before="0" w:beforeAutospacing="0" w:after="0" w:afterAutospacing="0" w:line="360" w:lineRule="auto"/>
              <w:jc w:val="center"/>
              <w:textAlignment w:val="baseline"/>
              <w:rPr>
                <w:b/>
                <w:bCs/>
                <w:sz w:val="32"/>
                <w:szCs w:val="32"/>
                <w:lang w:val="ru-RU" w:eastAsia="ru-RU"/>
              </w:rPr>
            </w:pPr>
            <w:r w:rsidRPr="00FC5904">
              <w:rPr>
                <w:b/>
                <w:bCs/>
                <w:sz w:val="32"/>
                <w:szCs w:val="32"/>
                <w:lang w:val="ru-RU" w:eastAsia="ru-RU"/>
              </w:rPr>
              <w:t>КПЭ</w:t>
            </w:r>
          </w:p>
        </w:tc>
      </w:tr>
      <w:tr w:rsidR="0013304B" w:rsidRPr="00751281" w14:paraId="55164B4C" w14:textId="77777777" w:rsidTr="00D60C49">
        <w:tc>
          <w:tcPr>
            <w:tcW w:w="1450" w:type="dxa"/>
          </w:tcPr>
          <w:p w14:paraId="6F34C6F0" w14:textId="464B4A69" w:rsidR="0013304B" w:rsidRPr="006E100E" w:rsidRDefault="008143DA" w:rsidP="006E100E">
            <w:pPr>
              <w:pStyle w:val="paragraph"/>
              <w:spacing w:before="0" w:beforeAutospacing="0" w:after="0" w:afterAutospacing="0"/>
              <w:jc w:val="center"/>
              <w:textAlignment w:val="baseline"/>
              <w:rPr>
                <w:sz w:val="30"/>
                <w:szCs w:val="30"/>
                <w:lang w:val="ru-RU" w:eastAsia="ru-RU"/>
              </w:rPr>
            </w:pPr>
            <w:r w:rsidRPr="006E100E">
              <w:rPr>
                <w:sz w:val="30"/>
                <w:szCs w:val="30"/>
                <w:lang w:val="ru-RU" w:eastAsia="ru-RU"/>
              </w:rPr>
              <w:t>1</w:t>
            </w:r>
          </w:p>
        </w:tc>
        <w:tc>
          <w:tcPr>
            <w:tcW w:w="5360" w:type="dxa"/>
          </w:tcPr>
          <w:p w14:paraId="56C0D9A0" w14:textId="2590F668" w:rsidR="0013304B" w:rsidRPr="006E100E" w:rsidRDefault="008E0C51" w:rsidP="006E100E">
            <w:pPr>
              <w:pStyle w:val="paragraph"/>
              <w:spacing w:before="0" w:beforeAutospacing="0" w:after="0" w:afterAutospacing="0"/>
              <w:jc w:val="center"/>
              <w:textAlignment w:val="baseline"/>
              <w:rPr>
                <w:sz w:val="30"/>
                <w:szCs w:val="30"/>
                <w:lang w:eastAsia="ru-RU"/>
              </w:rPr>
            </w:pPr>
            <w:r w:rsidRPr="006E100E">
              <w:rPr>
                <w:rStyle w:val="normaltextrun"/>
                <w:sz w:val="30"/>
                <w:szCs w:val="30"/>
                <w:lang w:val="ru-RU"/>
              </w:rPr>
              <w:t xml:space="preserve">Использование материалов </w:t>
            </w:r>
            <w:r w:rsidR="008143DA" w:rsidRPr="006E100E">
              <w:rPr>
                <w:rStyle w:val="normaltextrun"/>
                <w:sz w:val="30"/>
                <w:szCs w:val="30"/>
              </w:rPr>
              <w:t>УЕФА по устойчивой инфраструктуре</w:t>
            </w:r>
          </w:p>
        </w:tc>
        <w:tc>
          <w:tcPr>
            <w:tcW w:w="3385" w:type="dxa"/>
          </w:tcPr>
          <w:p w14:paraId="3F69B374" w14:textId="67264896" w:rsidR="0013304B" w:rsidRPr="006E100E" w:rsidRDefault="008143DA" w:rsidP="006E100E">
            <w:pPr>
              <w:pStyle w:val="paragraph"/>
              <w:spacing w:before="0" w:beforeAutospacing="0" w:after="0" w:afterAutospacing="0"/>
              <w:jc w:val="center"/>
              <w:textAlignment w:val="baseline"/>
              <w:rPr>
                <w:sz w:val="30"/>
                <w:szCs w:val="30"/>
                <w:lang w:eastAsia="ru-RU"/>
              </w:rPr>
            </w:pPr>
            <w:r w:rsidRPr="006E100E">
              <w:rPr>
                <w:sz w:val="30"/>
                <w:szCs w:val="30"/>
                <w:lang w:eastAsia="ru-RU"/>
              </w:rPr>
              <w:t>Активная стадия</w:t>
            </w:r>
          </w:p>
        </w:tc>
      </w:tr>
      <w:tr w:rsidR="0013304B" w:rsidRPr="00F63976" w14:paraId="22194DFE" w14:textId="77777777" w:rsidTr="00D60C49">
        <w:trPr>
          <w:trHeight w:val="953"/>
        </w:trPr>
        <w:tc>
          <w:tcPr>
            <w:tcW w:w="1450" w:type="dxa"/>
          </w:tcPr>
          <w:p w14:paraId="53537A80" w14:textId="77777777" w:rsidR="0013304B" w:rsidRPr="006E100E" w:rsidRDefault="0013304B" w:rsidP="006E100E">
            <w:pPr>
              <w:pStyle w:val="paragraph"/>
              <w:spacing w:before="0" w:beforeAutospacing="0" w:after="0" w:afterAutospacing="0"/>
              <w:jc w:val="center"/>
              <w:textAlignment w:val="baseline"/>
              <w:rPr>
                <w:sz w:val="30"/>
                <w:szCs w:val="30"/>
                <w:lang w:eastAsia="ru-RU"/>
              </w:rPr>
            </w:pPr>
          </w:p>
          <w:p w14:paraId="448F5CD0" w14:textId="701FC14F" w:rsidR="0013304B" w:rsidRPr="006E100E" w:rsidRDefault="008143DA" w:rsidP="006E100E">
            <w:pPr>
              <w:pStyle w:val="paragraph"/>
              <w:spacing w:before="0" w:beforeAutospacing="0" w:after="0" w:afterAutospacing="0"/>
              <w:jc w:val="center"/>
              <w:textAlignment w:val="baseline"/>
              <w:rPr>
                <w:sz w:val="30"/>
                <w:szCs w:val="30"/>
                <w:lang w:val="ru-RU" w:eastAsia="ru-RU"/>
              </w:rPr>
            </w:pPr>
            <w:r w:rsidRPr="006E100E">
              <w:rPr>
                <w:sz w:val="30"/>
                <w:szCs w:val="30"/>
                <w:lang w:val="ru-RU" w:eastAsia="ru-RU"/>
              </w:rPr>
              <w:t>2</w:t>
            </w:r>
          </w:p>
        </w:tc>
        <w:tc>
          <w:tcPr>
            <w:tcW w:w="5360" w:type="dxa"/>
            <w:vAlign w:val="center"/>
          </w:tcPr>
          <w:p w14:paraId="4AE86902" w14:textId="280E67E7" w:rsidR="0013304B" w:rsidRPr="006E100E" w:rsidRDefault="008143DA" w:rsidP="006E100E">
            <w:pPr>
              <w:pStyle w:val="paragraph"/>
              <w:spacing w:before="0" w:beforeAutospacing="0" w:after="0" w:afterAutospacing="0"/>
              <w:jc w:val="center"/>
              <w:textAlignment w:val="baseline"/>
              <w:rPr>
                <w:sz w:val="30"/>
                <w:szCs w:val="30"/>
                <w:lang w:val="ru-RU"/>
              </w:rPr>
            </w:pPr>
            <w:r w:rsidRPr="006E100E">
              <w:rPr>
                <w:rStyle w:val="normaltextrun"/>
                <w:sz w:val="30"/>
                <w:szCs w:val="30"/>
              </w:rPr>
              <w:t xml:space="preserve">Правила, политика и руководящие принципы </w:t>
            </w:r>
            <w:r w:rsidR="008E0C51" w:rsidRPr="006E100E">
              <w:rPr>
                <w:rStyle w:val="normaltextrun"/>
                <w:sz w:val="30"/>
                <w:szCs w:val="30"/>
                <w:lang w:val="ru-RU"/>
              </w:rPr>
              <w:t>АБФФ</w:t>
            </w:r>
            <w:r w:rsidRPr="006E100E">
              <w:rPr>
                <w:rStyle w:val="normaltextrun"/>
                <w:sz w:val="30"/>
                <w:szCs w:val="30"/>
              </w:rPr>
              <w:t>, если применимо, включают критерии устойчивости инфраструктуры</w:t>
            </w:r>
            <w:r w:rsidR="008E0C51" w:rsidRPr="006E100E">
              <w:rPr>
                <w:rStyle w:val="normaltextrun"/>
                <w:sz w:val="30"/>
                <w:szCs w:val="30"/>
                <w:lang w:val="ru-RU"/>
              </w:rPr>
              <w:t>.</w:t>
            </w:r>
          </w:p>
        </w:tc>
        <w:tc>
          <w:tcPr>
            <w:tcW w:w="3385" w:type="dxa"/>
          </w:tcPr>
          <w:p w14:paraId="51115C93" w14:textId="10159C00" w:rsidR="0013304B" w:rsidRPr="006E100E" w:rsidRDefault="008143DA" w:rsidP="006E100E">
            <w:pPr>
              <w:pStyle w:val="paragraph"/>
              <w:spacing w:before="0" w:beforeAutospacing="0" w:after="0" w:afterAutospacing="0"/>
              <w:jc w:val="center"/>
              <w:textAlignment w:val="baseline"/>
              <w:rPr>
                <w:sz w:val="30"/>
                <w:szCs w:val="30"/>
                <w:lang w:val="ru-RU" w:eastAsia="ru-RU"/>
              </w:rPr>
            </w:pPr>
            <w:r w:rsidRPr="006E100E">
              <w:rPr>
                <w:rStyle w:val="normaltextrun"/>
                <w:sz w:val="30"/>
                <w:szCs w:val="30"/>
                <w:lang w:val="ru-RU"/>
              </w:rPr>
              <w:t>% применимых правил, политик и руководств</w:t>
            </w:r>
          </w:p>
        </w:tc>
      </w:tr>
      <w:tr w:rsidR="0013304B" w:rsidRPr="00F63976" w14:paraId="15AA5C49" w14:textId="77777777" w:rsidTr="008E0C51">
        <w:trPr>
          <w:trHeight w:val="1071"/>
        </w:trPr>
        <w:tc>
          <w:tcPr>
            <w:tcW w:w="1450" w:type="dxa"/>
          </w:tcPr>
          <w:p w14:paraId="6FBB1B75" w14:textId="18E3DF04" w:rsidR="0013304B" w:rsidRPr="006E100E" w:rsidRDefault="008143DA" w:rsidP="006E100E">
            <w:pPr>
              <w:pStyle w:val="paragraph"/>
              <w:spacing w:before="0" w:after="0"/>
              <w:jc w:val="center"/>
              <w:textAlignment w:val="baseline"/>
              <w:rPr>
                <w:sz w:val="30"/>
                <w:szCs w:val="30"/>
                <w:lang w:val="ru-RU" w:eastAsia="ru-RU"/>
              </w:rPr>
            </w:pPr>
            <w:r w:rsidRPr="006E100E">
              <w:rPr>
                <w:sz w:val="30"/>
                <w:szCs w:val="30"/>
                <w:lang w:val="ru-RU" w:eastAsia="ru-RU"/>
              </w:rPr>
              <w:t>3</w:t>
            </w:r>
          </w:p>
        </w:tc>
        <w:tc>
          <w:tcPr>
            <w:tcW w:w="5360" w:type="dxa"/>
          </w:tcPr>
          <w:p w14:paraId="78194FD6" w14:textId="6ADAC143" w:rsidR="0013304B" w:rsidRPr="006E100E" w:rsidRDefault="008E0C51" w:rsidP="006E100E">
            <w:pPr>
              <w:pStyle w:val="paragraph"/>
              <w:spacing w:before="0" w:after="0"/>
              <w:jc w:val="center"/>
              <w:textAlignment w:val="baseline"/>
              <w:rPr>
                <w:sz w:val="30"/>
                <w:szCs w:val="30"/>
                <w:lang w:eastAsia="ru-RU"/>
              </w:rPr>
            </w:pPr>
            <w:r w:rsidRPr="006E100E">
              <w:rPr>
                <w:sz w:val="30"/>
                <w:szCs w:val="30"/>
                <w:lang w:eastAsia="ru-RU"/>
              </w:rPr>
              <w:t xml:space="preserve">Получение и передача </w:t>
            </w:r>
            <w:r w:rsidRPr="006E100E">
              <w:rPr>
                <w:sz w:val="30"/>
                <w:szCs w:val="30"/>
              </w:rPr>
              <w:t>опыта в области инфраструктуры</w:t>
            </w:r>
          </w:p>
        </w:tc>
        <w:tc>
          <w:tcPr>
            <w:tcW w:w="3385" w:type="dxa"/>
          </w:tcPr>
          <w:p w14:paraId="7E18BA27" w14:textId="17A03451" w:rsidR="0013304B" w:rsidRPr="006E100E" w:rsidRDefault="008E0C51" w:rsidP="006E100E">
            <w:pPr>
              <w:pStyle w:val="paragraph"/>
              <w:spacing w:before="0" w:after="0"/>
              <w:jc w:val="center"/>
              <w:rPr>
                <w:sz w:val="30"/>
                <w:szCs w:val="30"/>
                <w:lang w:val="ru-RU" w:eastAsia="ru-RU"/>
              </w:rPr>
            </w:pPr>
            <w:r w:rsidRPr="006E100E">
              <w:rPr>
                <w:sz w:val="30"/>
                <w:szCs w:val="30"/>
                <w:lang w:val="ru-RU" w:eastAsia="ru-RU"/>
              </w:rPr>
              <w:t>Количество</w:t>
            </w:r>
            <w:r w:rsidRPr="006E100E">
              <w:rPr>
                <w:sz w:val="30"/>
                <w:szCs w:val="30"/>
                <w:lang w:eastAsia="ru-RU"/>
              </w:rPr>
              <w:t xml:space="preserve"> </w:t>
            </w:r>
            <w:r w:rsidRPr="006E100E">
              <w:rPr>
                <w:sz w:val="30"/>
                <w:szCs w:val="30"/>
                <w:lang w:val="ru-RU" w:eastAsia="ru-RU"/>
              </w:rPr>
              <w:t>заинтересованных людей и организаций</w:t>
            </w:r>
          </w:p>
        </w:tc>
      </w:tr>
    </w:tbl>
    <w:p w14:paraId="5258835C" w14:textId="17055A60" w:rsidR="00370FCD" w:rsidRDefault="00370FCD" w:rsidP="0013304B">
      <w:pPr>
        <w:spacing w:after="0" w:line="360" w:lineRule="exact"/>
        <w:rPr>
          <w:rFonts w:ascii="Times New Roman" w:hAnsi="Times New Roman" w:cs="Times New Roman"/>
          <w:b/>
          <w:bCs/>
          <w:sz w:val="36"/>
          <w:szCs w:val="36"/>
          <w:lang w:val="ru-RU"/>
        </w:rPr>
      </w:pPr>
    </w:p>
    <w:p w14:paraId="4368CF18" w14:textId="26DDAABB" w:rsidR="00AE10EA" w:rsidRDefault="00AE10EA" w:rsidP="0013304B">
      <w:pPr>
        <w:spacing w:after="0" w:line="360" w:lineRule="exact"/>
        <w:rPr>
          <w:rFonts w:ascii="Times New Roman" w:hAnsi="Times New Roman" w:cs="Times New Roman"/>
          <w:b/>
          <w:bCs/>
          <w:sz w:val="36"/>
          <w:szCs w:val="36"/>
          <w:lang w:val="ru-RU"/>
        </w:rPr>
      </w:pPr>
    </w:p>
    <w:p w14:paraId="20EB87B3" w14:textId="06C1A79C" w:rsidR="00AE10EA" w:rsidRDefault="00AE10EA" w:rsidP="0013304B">
      <w:pPr>
        <w:spacing w:after="0" w:line="360" w:lineRule="exact"/>
        <w:rPr>
          <w:rFonts w:ascii="Times New Roman" w:hAnsi="Times New Roman" w:cs="Times New Roman"/>
          <w:b/>
          <w:bCs/>
          <w:sz w:val="36"/>
          <w:szCs w:val="36"/>
          <w:lang w:val="ru-RU"/>
        </w:rPr>
      </w:pPr>
    </w:p>
    <w:p w14:paraId="4E47CD62" w14:textId="339F0DE8" w:rsidR="00AE10EA" w:rsidRDefault="00AE10EA" w:rsidP="0013304B">
      <w:pPr>
        <w:spacing w:after="0" w:line="360" w:lineRule="exact"/>
        <w:rPr>
          <w:rFonts w:ascii="Times New Roman" w:hAnsi="Times New Roman" w:cs="Times New Roman"/>
          <w:b/>
          <w:bCs/>
          <w:sz w:val="36"/>
          <w:szCs w:val="36"/>
          <w:lang w:val="ru-RU"/>
        </w:rPr>
      </w:pPr>
    </w:p>
    <w:p w14:paraId="77E546EF" w14:textId="31DF2DDF" w:rsidR="00AE10EA" w:rsidRDefault="00AE10EA" w:rsidP="0013304B">
      <w:pPr>
        <w:spacing w:after="0" w:line="360" w:lineRule="exact"/>
        <w:rPr>
          <w:rFonts w:ascii="Times New Roman" w:hAnsi="Times New Roman" w:cs="Times New Roman"/>
          <w:b/>
          <w:bCs/>
          <w:sz w:val="36"/>
          <w:szCs w:val="36"/>
          <w:lang w:val="ru-RU"/>
        </w:rPr>
      </w:pPr>
    </w:p>
    <w:p w14:paraId="59EF7EFB" w14:textId="53E73B26" w:rsidR="00AE10EA" w:rsidRDefault="00AE10EA" w:rsidP="0013304B">
      <w:pPr>
        <w:spacing w:after="0" w:line="360" w:lineRule="exact"/>
        <w:rPr>
          <w:rFonts w:ascii="Times New Roman" w:hAnsi="Times New Roman" w:cs="Times New Roman"/>
          <w:b/>
          <w:bCs/>
          <w:sz w:val="36"/>
          <w:szCs w:val="36"/>
          <w:lang w:val="ru-RU"/>
        </w:rPr>
      </w:pPr>
    </w:p>
    <w:p w14:paraId="68D50415" w14:textId="4F0A8D51" w:rsidR="00AE10EA" w:rsidRDefault="00AE10EA" w:rsidP="0013304B">
      <w:pPr>
        <w:spacing w:after="0" w:line="360" w:lineRule="exact"/>
        <w:rPr>
          <w:rFonts w:ascii="Times New Roman" w:hAnsi="Times New Roman" w:cs="Times New Roman"/>
          <w:b/>
          <w:bCs/>
          <w:sz w:val="36"/>
          <w:szCs w:val="36"/>
          <w:lang w:val="ru-RU"/>
        </w:rPr>
      </w:pPr>
    </w:p>
    <w:p w14:paraId="62DC47A5" w14:textId="37B5825F" w:rsidR="00AE10EA" w:rsidRDefault="00AE10EA" w:rsidP="0013304B">
      <w:pPr>
        <w:spacing w:after="0" w:line="360" w:lineRule="exact"/>
        <w:rPr>
          <w:rFonts w:ascii="Times New Roman" w:hAnsi="Times New Roman" w:cs="Times New Roman"/>
          <w:b/>
          <w:bCs/>
          <w:sz w:val="36"/>
          <w:szCs w:val="36"/>
          <w:lang w:val="ru-RU"/>
        </w:rPr>
      </w:pPr>
    </w:p>
    <w:p w14:paraId="495752E6" w14:textId="361419F9" w:rsidR="00AE10EA" w:rsidRDefault="00AE10EA" w:rsidP="0013304B">
      <w:pPr>
        <w:spacing w:after="0" w:line="360" w:lineRule="exact"/>
        <w:rPr>
          <w:rFonts w:ascii="Times New Roman" w:hAnsi="Times New Roman" w:cs="Times New Roman"/>
          <w:b/>
          <w:bCs/>
          <w:sz w:val="36"/>
          <w:szCs w:val="36"/>
          <w:lang w:val="ru-RU"/>
        </w:rPr>
      </w:pPr>
    </w:p>
    <w:p w14:paraId="3C3525D2" w14:textId="0FA296CD" w:rsidR="00AE10EA" w:rsidRDefault="00AE10EA" w:rsidP="0013304B">
      <w:pPr>
        <w:spacing w:after="0" w:line="360" w:lineRule="exact"/>
        <w:rPr>
          <w:rFonts w:ascii="Times New Roman" w:hAnsi="Times New Roman" w:cs="Times New Roman"/>
          <w:b/>
          <w:bCs/>
          <w:sz w:val="36"/>
          <w:szCs w:val="36"/>
          <w:lang w:val="ru-RU"/>
        </w:rPr>
      </w:pPr>
    </w:p>
    <w:p w14:paraId="6B7FE873" w14:textId="2505638A" w:rsidR="00FF1356" w:rsidRDefault="00FF1356" w:rsidP="0013304B">
      <w:pPr>
        <w:spacing w:after="0" w:line="360" w:lineRule="exact"/>
        <w:rPr>
          <w:rFonts w:ascii="Times New Roman" w:hAnsi="Times New Roman" w:cs="Times New Roman"/>
          <w:b/>
          <w:bCs/>
          <w:sz w:val="36"/>
          <w:szCs w:val="36"/>
          <w:lang w:val="ru-RU"/>
        </w:rPr>
      </w:pPr>
    </w:p>
    <w:p w14:paraId="5AC85E01" w14:textId="53CB2108" w:rsidR="00FF1356" w:rsidRDefault="00FF1356" w:rsidP="0013304B">
      <w:pPr>
        <w:spacing w:after="0" w:line="360" w:lineRule="exact"/>
        <w:rPr>
          <w:rFonts w:ascii="Times New Roman" w:hAnsi="Times New Roman" w:cs="Times New Roman"/>
          <w:b/>
          <w:bCs/>
          <w:sz w:val="36"/>
          <w:szCs w:val="36"/>
          <w:lang w:val="ru-RU"/>
        </w:rPr>
      </w:pPr>
    </w:p>
    <w:p w14:paraId="32BF137D" w14:textId="675B653E" w:rsidR="00FF1356" w:rsidRDefault="00FF1356" w:rsidP="0013304B">
      <w:pPr>
        <w:spacing w:after="0" w:line="360" w:lineRule="exact"/>
        <w:rPr>
          <w:rFonts w:ascii="Times New Roman" w:hAnsi="Times New Roman" w:cs="Times New Roman"/>
          <w:b/>
          <w:bCs/>
          <w:sz w:val="36"/>
          <w:szCs w:val="36"/>
          <w:lang w:val="ru-RU"/>
        </w:rPr>
      </w:pPr>
    </w:p>
    <w:p w14:paraId="3847FCA0" w14:textId="3CB35EB1" w:rsidR="00FF1356" w:rsidRDefault="00FF1356" w:rsidP="0013304B">
      <w:pPr>
        <w:spacing w:after="0" w:line="360" w:lineRule="exact"/>
        <w:rPr>
          <w:rFonts w:ascii="Times New Roman" w:hAnsi="Times New Roman" w:cs="Times New Roman"/>
          <w:b/>
          <w:bCs/>
          <w:sz w:val="36"/>
          <w:szCs w:val="36"/>
          <w:lang w:val="ru-RU"/>
        </w:rPr>
      </w:pPr>
    </w:p>
    <w:p w14:paraId="48447A9A" w14:textId="062038AC" w:rsidR="00FF1356" w:rsidRDefault="00FF1356" w:rsidP="0013304B">
      <w:pPr>
        <w:spacing w:after="0" w:line="360" w:lineRule="exact"/>
        <w:rPr>
          <w:rFonts w:ascii="Times New Roman" w:hAnsi="Times New Roman" w:cs="Times New Roman"/>
          <w:b/>
          <w:bCs/>
          <w:sz w:val="36"/>
          <w:szCs w:val="36"/>
          <w:lang w:val="ru-RU"/>
        </w:rPr>
      </w:pPr>
    </w:p>
    <w:p w14:paraId="1D2ABFFB" w14:textId="0C13BB15" w:rsidR="00FF1356" w:rsidRDefault="00FF1356" w:rsidP="0013304B">
      <w:pPr>
        <w:spacing w:after="0" w:line="360" w:lineRule="exact"/>
        <w:rPr>
          <w:rFonts w:ascii="Times New Roman" w:hAnsi="Times New Roman" w:cs="Times New Roman"/>
          <w:b/>
          <w:bCs/>
          <w:sz w:val="36"/>
          <w:szCs w:val="36"/>
          <w:lang w:val="ru-RU"/>
        </w:rPr>
      </w:pPr>
    </w:p>
    <w:p w14:paraId="6BFCBF43" w14:textId="5A4254BD" w:rsidR="00FF1356" w:rsidRDefault="00FF1356" w:rsidP="0013304B">
      <w:pPr>
        <w:spacing w:after="0" w:line="360" w:lineRule="exact"/>
        <w:rPr>
          <w:rFonts w:ascii="Times New Roman" w:hAnsi="Times New Roman" w:cs="Times New Roman"/>
          <w:b/>
          <w:bCs/>
          <w:sz w:val="36"/>
          <w:szCs w:val="36"/>
          <w:lang w:val="ru-RU"/>
        </w:rPr>
      </w:pPr>
    </w:p>
    <w:p w14:paraId="3DB9C9FA" w14:textId="77777777" w:rsidR="00FF1356" w:rsidRDefault="00FF1356" w:rsidP="0013304B">
      <w:pPr>
        <w:spacing w:after="0" w:line="360" w:lineRule="exact"/>
        <w:rPr>
          <w:rFonts w:ascii="Times New Roman" w:hAnsi="Times New Roman" w:cs="Times New Roman"/>
          <w:b/>
          <w:bCs/>
          <w:sz w:val="36"/>
          <w:szCs w:val="36"/>
          <w:lang w:val="ru-RU"/>
        </w:rPr>
      </w:pPr>
    </w:p>
    <w:p w14:paraId="2B8DB8B9" w14:textId="76F45324" w:rsidR="00AE10EA" w:rsidRDefault="00AE10EA" w:rsidP="0013304B">
      <w:pPr>
        <w:spacing w:after="0" w:line="360" w:lineRule="exact"/>
        <w:rPr>
          <w:rFonts w:ascii="Times New Roman" w:hAnsi="Times New Roman" w:cs="Times New Roman"/>
          <w:b/>
          <w:bCs/>
          <w:sz w:val="36"/>
          <w:szCs w:val="36"/>
          <w:lang w:val="ru-RU"/>
        </w:rPr>
      </w:pPr>
    </w:p>
    <w:p w14:paraId="1626864A" w14:textId="5EFA823F" w:rsidR="00AE10EA" w:rsidRDefault="00AE10EA" w:rsidP="0013304B">
      <w:pPr>
        <w:spacing w:after="0" w:line="360" w:lineRule="exact"/>
        <w:rPr>
          <w:rFonts w:ascii="Times New Roman" w:hAnsi="Times New Roman" w:cs="Times New Roman"/>
          <w:b/>
          <w:bCs/>
          <w:sz w:val="36"/>
          <w:szCs w:val="36"/>
          <w:lang w:val="ru-RU"/>
        </w:rPr>
      </w:pPr>
    </w:p>
    <w:p w14:paraId="4B63A206" w14:textId="484B92AD" w:rsidR="00AE10EA" w:rsidRDefault="00AE10EA" w:rsidP="0013304B">
      <w:pPr>
        <w:spacing w:after="0" w:line="360" w:lineRule="exact"/>
        <w:rPr>
          <w:rFonts w:ascii="Times New Roman" w:hAnsi="Times New Roman" w:cs="Times New Roman"/>
          <w:b/>
          <w:bCs/>
          <w:sz w:val="36"/>
          <w:szCs w:val="36"/>
          <w:lang w:val="ru-RU"/>
        </w:rPr>
      </w:pPr>
    </w:p>
    <w:p w14:paraId="1646D02A" w14:textId="77777777" w:rsidR="00AE10EA" w:rsidRDefault="00AE10EA" w:rsidP="0013304B">
      <w:pPr>
        <w:spacing w:after="0" w:line="360" w:lineRule="exact"/>
        <w:rPr>
          <w:rFonts w:ascii="Times New Roman" w:hAnsi="Times New Roman" w:cs="Times New Roman"/>
          <w:b/>
          <w:bCs/>
          <w:sz w:val="36"/>
          <w:szCs w:val="36"/>
          <w:lang w:val="ru-RU"/>
        </w:rPr>
      </w:pPr>
    </w:p>
    <w:p w14:paraId="4CA38305" w14:textId="67017862" w:rsidR="00720297" w:rsidRPr="00917B04" w:rsidRDefault="00720297" w:rsidP="00917B04">
      <w:pPr>
        <w:spacing w:after="0" w:line="360" w:lineRule="exact"/>
        <w:jc w:val="center"/>
        <w:rPr>
          <w:rFonts w:ascii="Times New Roman" w:hAnsi="Times New Roman" w:cs="Times New Roman"/>
          <w:b/>
          <w:bCs/>
          <w:sz w:val="36"/>
          <w:szCs w:val="36"/>
          <w:lang w:val="ru"/>
        </w:rPr>
      </w:pPr>
      <w:r w:rsidRPr="00917B04">
        <w:rPr>
          <w:rFonts w:ascii="Times New Roman" w:hAnsi="Times New Roman" w:cs="Times New Roman"/>
          <w:b/>
          <w:bCs/>
          <w:sz w:val="36"/>
          <w:szCs w:val="36"/>
          <w:lang w:val="ru"/>
        </w:rPr>
        <w:lastRenderedPageBreak/>
        <w:t>ОТ СТРАТЕГИИ К ДЕЙСТВИЯМ</w:t>
      </w:r>
    </w:p>
    <w:p w14:paraId="5086C2B8" w14:textId="6A786CE0" w:rsidR="00AA0003" w:rsidRDefault="00720297" w:rsidP="006B60D8">
      <w:pPr>
        <w:pStyle w:val="ac"/>
        <w:spacing w:before="0" w:beforeAutospacing="0" w:after="0" w:afterAutospacing="0" w:line="360" w:lineRule="exact"/>
        <w:ind w:firstLine="709"/>
        <w:jc w:val="both"/>
        <w:rPr>
          <w:rFonts w:eastAsiaTheme="minorEastAsia"/>
          <w:sz w:val="30"/>
          <w:szCs w:val="30"/>
          <w:lang w:val="ru" w:eastAsia="de-DE"/>
        </w:rPr>
      </w:pPr>
      <w:r w:rsidRPr="0080678E">
        <w:rPr>
          <w:color w:val="000000"/>
          <w:sz w:val="32"/>
          <w:szCs w:val="32"/>
          <w:bdr w:val="none" w:sz="0" w:space="0" w:color="auto" w:frame="1"/>
        </w:rPr>
        <w:br/>
      </w:r>
      <w:r w:rsidRPr="006B60D8">
        <w:rPr>
          <w:rFonts w:eastAsiaTheme="minorEastAsia"/>
          <w:sz w:val="30"/>
          <w:szCs w:val="30"/>
          <w:lang w:val="ru" w:eastAsia="de-DE"/>
        </w:rPr>
        <w:t>Превращение Стратегии</w:t>
      </w:r>
      <w:r w:rsidR="00447AAB">
        <w:rPr>
          <w:rFonts w:eastAsiaTheme="minorEastAsia"/>
          <w:sz w:val="30"/>
          <w:szCs w:val="30"/>
          <w:lang w:val="ru" w:eastAsia="de-DE"/>
        </w:rPr>
        <w:t xml:space="preserve"> </w:t>
      </w:r>
      <w:r w:rsidRPr="006B60D8">
        <w:rPr>
          <w:rFonts w:eastAsiaTheme="minorEastAsia"/>
          <w:sz w:val="30"/>
          <w:szCs w:val="30"/>
          <w:lang w:val="ru" w:eastAsia="de-DE"/>
        </w:rPr>
        <w:t xml:space="preserve">в конкретные действия требует готовности всех вовлеченных сторон адаптироваться. Возможно, придется обсудить и сделать трудные компромиссы между краткосрочной и долгосрочной перспективами, рисками и возможностями и установлением приоритетов. </w:t>
      </w:r>
    </w:p>
    <w:p w14:paraId="37E626EA" w14:textId="0863D35E" w:rsidR="00720297" w:rsidRPr="006B60D8" w:rsidRDefault="00720297" w:rsidP="006B60D8">
      <w:pPr>
        <w:pStyle w:val="ac"/>
        <w:spacing w:before="0" w:beforeAutospacing="0" w:after="0" w:afterAutospacing="0" w:line="360" w:lineRule="exact"/>
        <w:ind w:firstLine="709"/>
        <w:jc w:val="both"/>
        <w:rPr>
          <w:rFonts w:eastAsiaTheme="minorEastAsia"/>
          <w:sz w:val="30"/>
          <w:szCs w:val="30"/>
          <w:lang w:val="ru" w:eastAsia="de-DE"/>
        </w:rPr>
      </w:pPr>
      <w:r w:rsidRPr="006B60D8">
        <w:rPr>
          <w:rFonts w:eastAsiaTheme="minorEastAsia"/>
          <w:sz w:val="30"/>
          <w:szCs w:val="30"/>
          <w:lang w:val="ru" w:eastAsia="de-DE"/>
        </w:rPr>
        <w:br/>
      </w:r>
      <w:r w:rsidR="00B123BF">
        <w:rPr>
          <w:rFonts w:eastAsiaTheme="minorEastAsia"/>
          <w:sz w:val="30"/>
          <w:szCs w:val="30"/>
          <w:lang w:val="ru" w:eastAsia="de-DE"/>
        </w:rPr>
        <w:t>АБФФ</w:t>
      </w:r>
      <w:r w:rsidRPr="006B60D8">
        <w:rPr>
          <w:rFonts w:eastAsiaTheme="minorEastAsia"/>
          <w:sz w:val="30"/>
          <w:szCs w:val="30"/>
          <w:lang w:val="ru" w:eastAsia="de-DE"/>
        </w:rPr>
        <w:t xml:space="preserve"> ускорит этот процесс, выполнив следующие приоритетные шаги:</w:t>
      </w:r>
    </w:p>
    <w:p w14:paraId="136FBF85" w14:textId="77777777" w:rsidR="00720297" w:rsidRPr="006B60D8" w:rsidRDefault="00720297" w:rsidP="006B60D8">
      <w:pPr>
        <w:pStyle w:val="ac"/>
        <w:spacing w:before="0" w:beforeAutospacing="0" w:after="0" w:afterAutospacing="0" w:line="360" w:lineRule="exact"/>
        <w:ind w:firstLine="709"/>
        <w:jc w:val="both"/>
        <w:rPr>
          <w:rFonts w:eastAsiaTheme="minorEastAsia"/>
          <w:sz w:val="30"/>
          <w:szCs w:val="30"/>
          <w:lang w:val="ru" w:eastAsia="de-DE"/>
        </w:rPr>
      </w:pPr>
    </w:p>
    <w:p w14:paraId="411302FE" w14:textId="78B06A8D" w:rsidR="00720297" w:rsidRPr="006B60D8" w:rsidRDefault="00720297" w:rsidP="00DA7428">
      <w:pPr>
        <w:pStyle w:val="ac"/>
        <w:numPr>
          <w:ilvl w:val="0"/>
          <w:numId w:val="4"/>
        </w:numPr>
        <w:spacing w:before="0" w:beforeAutospacing="0" w:after="0" w:afterAutospacing="0" w:line="360" w:lineRule="exact"/>
        <w:jc w:val="both"/>
        <w:rPr>
          <w:rFonts w:eastAsiaTheme="minorEastAsia"/>
          <w:sz w:val="30"/>
          <w:szCs w:val="30"/>
          <w:lang w:val="ru" w:eastAsia="de-DE"/>
        </w:rPr>
      </w:pPr>
      <w:r w:rsidRPr="006B60D8">
        <w:rPr>
          <w:rFonts w:eastAsiaTheme="minorEastAsia"/>
          <w:sz w:val="30"/>
          <w:szCs w:val="30"/>
          <w:lang w:val="ru" w:eastAsia="de-DE"/>
        </w:rPr>
        <w:t>Планы действий, связанные с футболом, для каждой политики.</w:t>
      </w:r>
    </w:p>
    <w:p w14:paraId="1166B486" w14:textId="77777777" w:rsidR="00720297" w:rsidRPr="006B60D8" w:rsidRDefault="00720297" w:rsidP="006B60D8">
      <w:pPr>
        <w:pStyle w:val="ac"/>
        <w:spacing w:before="0" w:beforeAutospacing="0" w:after="0" w:afterAutospacing="0" w:line="360" w:lineRule="exact"/>
        <w:ind w:firstLine="709"/>
        <w:jc w:val="both"/>
        <w:rPr>
          <w:rFonts w:eastAsiaTheme="minorEastAsia"/>
          <w:sz w:val="30"/>
          <w:szCs w:val="30"/>
          <w:lang w:val="ru" w:eastAsia="de-DE"/>
        </w:rPr>
      </w:pPr>
    </w:p>
    <w:p w14:paraId="2C2841E3" w14:textId="62A93548" w:rsidR="00720297" w:rsidRPr="006B60D8" w:rsidRDefault="00720297" w:rsidP="00DA7428">
      <w:pPr>
        <w:pStyle w:val="ac"/>
        <w:numPr>
          <w:ilvl w:val="0"/>
          <w:numId w:val="4"/>
        </w:numPr>
        <w:spacing w:before="0" w:beforeAutospacing="0" w:after="0" w:afterAutospacing="0" w:line="360" w:lineRule="exact"/>
        <w:jc w:val="both"/>
        <w:rPr>
          <w:rFonts w:eastAsiaTheme="minorEastAsia"/>
          <w:sz w:val="30"/>
          <w:szCs w:val="30"/>
          <w:lang w:val="ru" w:eastAsia="de-DE"/>
        </w:rPr>
      </w:pPr>
      <w:r w:rsidRPr="006B60D8">
        <w:rPr>
          <w:rFonts w:eastAsiaTheme="minorEastAsia"/>
          <w:sz w:val="30"/>
          <w:szCs w:val="30"/>
          <w:lang w:val="ru" w:eastAsia="de-DE"/>
        </w:rPr>
        <w:t>Сообщество менеджеров по устойчивому развитию</w:t>
      </w:r>
      <w:r w:rsidR="00B123BF">
        <w:rPr>
          <w:rFonts w:eastAsiaTheme="minorEastAsia"/>
          <w:sz w:val="30"/>
          <w:szCs w:val="30"/>
          <w:lang w:val="ru" w:eastAsia="de-DE"/>
        </w:rPr>
        <w:t xml:space="preserve"> в нашей стране</w:t>
      </w:r>
      <w:r w:rsidRPr="006B60D8">
        <w:rPr>
          <w:rFonts w:eastAsiaTheme="minorEastAsia"/>
          <w:sz w:val="30"/>
          <w:szCs w:val="30"/>
          <w:lang w:val="ru" w:eastAsia="de-DE"/>
        </w:rPr>
        <w:t>, связанных общим процессом и общей терминологией.</w:t>
      </w:r>
    </w:p>
    <w:p w14:paraId="1F7466B3" w14:textId="77777777" w:rsidR="00720297" w:rsidRPr="006B60D8" w:rsidRDefault="00720297" w:rsidP="006B60D8">
      <w:pPr>
        <w:pStyle w:val="ac"/>
        <w:spacing w:before="0" w:beforeAutospacing="0" w:after="0" w:afterAutospacing="0" w:line="360" w:lineRule="exact"/>
        <w:ind w:firstLine="709"/>
        <w:jc w:val="both"/>
        <w:rPr>
          <w:rFonts w:eastAsiaTheme="minorEastAsia"/>
          <w:sz w:val="30"/>
          <w:szCs w:val="30"/>
          <w:lang w:val="ru" w:eastAsia="de-DE"/>
        </w:rPr>
      </w:pPr>
    </w:p>
    <w:p w14:paraId="4F94B492" w14:textId="25070FB9" w:rsidR="00720297" w:rsidRPr="006B60D8" w:rsidRDefault="00720297" w:rsidP="00DA7428">
      <w:pPr>
        <w:pStyle w:val="ac"/>
        <w:numPr>
          <w:ilvl w:val="0"/>
          <w:numId w:val="4"/>
        </w:numPr>
        <w:spacing w:before="0" w:beforeAutospacing="0" w:after="0" w:afterAutospacing="0" w:line="360" w:lineRule="exact"/>
        <w:jc w:val="both"/>
        <w:rPr>
          <w:rFonts w:eastAsiaTheme="minorEastAsia"/>
          <w:sz w:val="30"/>
          <w:szCs w:val="30"/>
          <w:lang w:val="ru" w:eastAsia="de-DE"/>
        </w:rPr>
      </w:pPr>
      <w:r w:rsidRPr="006B60D8">
        <w:rPr>
          <w:rFonts w:eastAsiaTheme="minorEastAsia"/>
          <w:sz w:val="30"/>
          <w:szCs w:val="30"/>
          <w:lang w:val="ru" w:eastAsia="de-DE"/>
        </w:rPr>
        <w:t xml:space="preserve">Руководящие принципы и программы поддержки для разработки стратегий устойчивого развития в </w:t>
      </w:r>
      <w:r w:rsidR="00B123BF">
        <w:rPr>
          <w:rFonts w:eastAsiaTheme="minorEastAsia"/>
          <w:sz w:val="30"/>
          <w:szCs w:val="30"/>
          <w:lang w:val="ru" w:eastAsia="de-DE"/>
        </w:rPr>
        <w:t>клубах</w:t>
      </w:r>
      <w:r w:rsidRPr="006B60D8">
        <w:rPr>
          <w:rFonts w:eastAsiaTheme="minorEastAsia"/>
          <w:sz w:val="30"/>
          <w:szCs w:val="30"/>
          <w:lang w:val="ru" w:eastAsia="de-DE"/>
        </w:rPr>
        <w:t xml:space="preserve">-членах и других </w:t>
      </w:r>
      <w:r w:rsidR="00B123BF">
        <w:rPr>
          <w:rFonts w:eastAsiaTheme="minorEastAsia"/>
          <w:sz w:val="30"/>
          <w:szCs w:val="30"/>
          <w:lang w:val="ru" w:eastAsia="de-DE"/>
        </w:rPr>
        <w:t>членов футбольного сообщества</w:t>
      </w:r>
      <w:r w:rsidRPr="006B60D8">
        <w:rPr>
          <w:rFonts w:eastAsiaTheme="minorEastAsia"/>
          <w:sz w:val="30"/>
          <w:szCs w:val="30"/>
          <w:lang w:val="ru" w:eastAsia="de-DE"/>
        </w:rPr>
        <w:t>.</w:t>
      </w:r>
    </w:p>
    <w:p w14:paraId="16E03330" w14:textId="77777777" w:rsidR="00720297" w:rsidRPr="006B60D8" w:rsidRDefault="00720297" w:rsidP="006B60D8">
      <w:pPr>
        <w:pStyle w:val="ac"/>
        <w:spacing w:before="0" w:beforeAutospacing="0" w:after="0" w:afterAutospacing="0" w:line="360" w:lineRule="exact"/>
        <w:ind w:firstLine="709"/>
        <w:jc w:val="both"/>
        <w:rPr>
          <w:rFonts w:eastAsiaTheme="minorEastAsia"/>
          <w:sz w:val="30"/>
          <w:szCs w:val="30"/>
          <w:lang w:val="ru" w:eastAsia="de-DE"/>
        </w:rPr>
      </w:pPr>
    </w:p>
    <w:p w14:paraId="629E0876" w14:textId="1F84CDB7" w:rsidR="00720297" w:rsidRDefault="00720297" w:rsidP="00DA7428">
      <w:pPr>
        <w:pStyle w:val="ac"/>
        <w:numPr>
          <w:ilvl w:val="0"/>
          <w:numId w:val="4"/>
        </w:numPr>
        <w:spacing w:before="0" w:beforeAutospacing="0" w:after="0" w:afterAutospacing="0" w:line="360" w:lineRule="exact"/>
        <w:jc w:val="both"/>
        <w:rPr>
          <w:rFonts w:eastAsiaTheme="minorEastAsia"/>
          <w:sz w:val="30"/>
          <w:szCs w:val="30"/>
          <w:lang w:val="ru" w:eastAsia="de-DE"/>
        </w:rPr>
      </w:pPr>
      <w:r w:rsidRPr="006B60D8">
        <w:rPr>
          <w:rFonts w:eastAsiaTheme="minorEastAsia"/>
          <w:sz w:val="30"/>
          <w:szCs w:val="30"/>
          <w:lang w:val="ru" w:eastAsia="de-DE"/>
        </w:rPr>
        <w:t>Измерение и мониторинг для (ежегодной) отчетности о действиях и результатах.</w:t>
      </w:r>
    </w:p>
    <w:p w14:paraId="44D4ACF6" w14:textId="77777777" w:rsidR="00B123BF" w:rsidRPr="00B123BF" w:rsidRDefault="00B123BF" w:rsidP="00B123BF">
      <w:pPr>
        <w:pStyle w:val="a"/>
        <w:numPr>
          <w:ilvl w:val="0"/>
          <w:numId w:val="0"/>
        </w:numPr>
        <w:ind w:left="1070"/>
        <w:rPr>
          <w:sz w:val="30"/>
          <w:szCs w:val="30"/>
          <w:lang w:val="ru"/>
        </w:rPr>
      </w:pPr>
    </w:p>
    <w:p w14:paraId="58F11B7F" w14:textId="16417F01" w:rsidR="00720297" w:rsidRPr="00447AAB" w:rsidRDefault="00720297" w:rsidP="00B123BF">
      <w:pPr>
        <w:pStyle w:val="ac"/>
        <w:spacing w:before="0" w:beforeAutospacing="0" w:after="0" w:afterAutospacing="0" w:line="360" w:lineRule="exact"/>
        <w:ind w:firstLine="709"/>
        <w:jc w:val="both"/>
        <w:rPr>
          <w:rFonts w:eastAsiaTheme="minorEastAsia"/>
          <w:sz w:val="30"/>
          <w:szCs w:val="30"/>
          <w:lang w:val="ru" w:eastAsia="de-DE"/>
        </w:rPr>
      </w:pPr>
      <w:r w:rsidRPr="00B46ABD">
        <w:rPr>
          <w:rFonts w:eastAsiaTheme="minorEastAsia"/>
          <w:sz w:val="30"/>
          <w:szCs w:val="30"/>
          <w:lang w:val="ru" w:eastAsia="de-DE"/>
        </w:rPr>
        <w:t xml:space="preserve">Это путешествие будут преподносить трудности на пути. Чтобы преодолеть их, </w:t>
      </w:r>
      <w:r w:rsidR="00B123BF">
        <w:rPr>
          <w:rFonts w:eastAsiaTheme="minorEastAsia"/>
          <w:sz w:val="30"/>
          <w:szCs w:val="30"/>
          <w:lang w:val="ru" w:eastAsia="de-DE"/>
        </w:rPr>
        <w:t>АБФФ совместно</w:t>
      </w:r>
      <w:r w:rsidR="00D511C8">
        <w:rPr>
          <w:rFonts w:eastAsiaTheme="minorEastAsia"/>
          <w:sz w:val="30"/>
          <w:szCs w:val="30"/>
          <w:lang w:val="ru" w:eastAsia="de-DE"/>
        </w:rPr>
        <w:t xml:space="preserve"> </w:t>
      </w:r>
      <w:r w:rsidR="00B123BF">
        <w:rPr>
          <w:rFonts w:eastAsiaTheme="minorEastAsia"/>
          <w:sz w:val="30"/>
          <w:szCs w:val="30"/>
          <w:lang w:val="ru" w:eastAsia="de-DE"/>
        </w:rPr>
        <w:t xml:space="preserve">с УЕФА </w:t>
      </w:r>
      <w:r w:rsidRPr="00B46ABD">
        <w:rPr>
          <w:rFonts w:eastAsiaTheme="minorEastAsia"/>
          <w:sz w:val="30"/>
          <w:szCs w:val="30"/>
          <w:lang w:val="ru" w:eastAsia="de-DE"/>
        </w:rPr>
        <w:t>призна</w:t>
      </w:r>
      <w:r w:rsidR="00B123BF">
        <w:rPr>
          <w:rFonts w:eastAsiaTheme="minorEastAsia"/>
          <w:sz w:val="30"/>
          <w:szCs w:val="30"/>
          <w:lang w:val="ru" w:eastAsia="de-DE"/>
        </w:rPr>
        <w:t xml:space="preserve">ет </w:t>
      </w:r>
      <w:r w:rsidRPr="00B46ABD">
        <w:rPr>
          <w:rFonts w:eastAsiaTheme="minorEastAsia"/>
          <w:sz w:val="30"/>
          <w:szCs w:val="30"/>
          <w:lang w:val="ru" w:eastAsia="de-DE"/>
        </w:rPr>
        <w:t xml:space="preserve">необходимость действий и </w:t>
      </w:r>
      <w:r w:rsidR="00B123BF" w:rsidRPr="00B46ABD">
        <w:rPr>
          <w:rFonts w:eastAsiaTheme="minorEastAsia"/>
          <w:sz w:val="30"/>
          <w:szCs w:val="30"/>
          <w:lang w:val="ru" w:eastAsia="de-DE"/>
        </w:rPr>
        <w:t>сотруднич</w:t>
      </w:r>
      <w:r w:rsidR="00B123BF">
        <w:rPr>
          <w:rFonts w:eastAsiaTheme="minorEastAsia"/>
          <w:sz w:val="30"/>
          <w:szCs w:val="30"/>
          <w:lang w:val="ru" w:eastAsia="de-DE"/>
        </w:rPr>
        <w:t>ества</w:t>
      </w:r>
      <w:r w:rsidRPr="00B46ABD">
        <w:rPr>
          <w:rFonts w:eastAsiaTheme="minorEastAsia"/>
          <w:sz w:val="30"/>
          <w:szCs w:val="30"/>
          <w:lang w:val="ru" w:eastAsia="de-DE"/>
        </w:rPr>
        <w:t xml:space="preserve"> в рамках общей повестки дня.</w:t>
      </w:r>
      <w:r w:rsidR="00B123BF">
        <w:rPr>
          <w:rFonts w:eastAsiaTheme="minorEastAsia"/>
          <w:sz w:val="30"/>
          <w:szCs w:val="30"/>
          <w:lang w:val="ru" w:eastAsia="de-DE"/>
        </w:rPr>
        <w:t xml:space="preserve"> </w:t>
      </w:r>
      <w:r w:rsidRPr="00B46ABD">
        <w:rPr>
          <w:rFonts w:eastAsiaTheme="minorEastAsia"/>
          <w:sz w:val="30"/>
          <w:szCs w:val="30"/>
          <w:lang w:val="ru" w:eastAsia="de-DE"/>
        </w:rPr>
        <w:t xml:space="preserve">Поскольку будущее футбола близко всем нашим сердцам, </w:t>
      </w:r>
      <w:r w:rsidR="00B123BF">
        <w:rPr>
          <w:rFonts w:eastAsiaTheme="minorEastAsia"/>
          <w:sz w:val="30"/>
          <w:szCs w:val="30"/>
          <w:lang w:val="ru" w:eastAsia="de-DE"/>
        </w:rPr>
        <w:t>АБФФ</w:t>
      </w:r>
      <w:r w:rsidRPr="00B46ABD">
        <w:rPr>
          <w:rFonts w:eastAsiaTheme="minorEastAsia"/>
          <w:sz w:val="30"/>
          <w:szCs w:val="30"/>
          <w:lang w:val="ru" w:eastAsia="de-DE"/>
        </w:rPr>
        <w:t xml:space="preserve"> призывает все футбольное сообщество сыграть свою роль. </w:t>
      </w:r>
    </w:p>
    <w:p w14:paraId="2ED15CD1" w14:textId="11ABDFBD" w:rsidR="00720297" w:rsidRPr="00AE0549" w:rsidRDefault="00720297" w:rsidP="00AE0549">
      <w:pPr>
        <w:spacing w:before="100" w:beforeAutospacing="1" w:after="100" w:afterAutospacing="1"/>
        <w:rPr>
          <w:color w:val="000000" w:themeColor="text1"/>
          <w:lang w:val="ru-RU"/>
        </w:rPr>
      </w:pPr>
    </w:p>
    <w:sectPr w:rsidR="00720297" w:rsidRPr="00AE0549" w:rsidSect="000F16BA">
      <w:headerReference w:type="default" r:id="rId10"/>
      <w:footerReference w:type="default" r:id="rId11"/>
      <w:pgSz w:w="11906" w:h="16838"/>
      <w:pgMar w:top="1124" w:right="567" w:bottom="567" w:left="1134"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449E" w14:textId="77777777" w:rsidR="00B23C6E" w:rsidRDefault="00B23C6E" w:rsidP="0025716C">
      <w:pPr>
        <w:spacing w:after="0"/>
      </w:pPr>
      <w:r>
        <w:separator/>
      </w:r>
    </w:p>
  </w:endnote>
  <w:endnote w:type="continuationSeparator" w:id="0">
    <w:p w14:paraId="0217B48F" w14:textId="77777777" w:rsidR="00B23C6E" w:rsidRDefault="00B23C6E" w:rsidP="002571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kkuratStd">
    <w:altName w:val="Segoe Script"/>
    <w:panose1 w:val="00000000000000000000"/>
    <w:charset w:val="4D"/>
    <w:family w:val="swiss"/>
    <w:notTrueType/>
    <w:pitch w:val="variable"/>
    <w:sig w:usb0="800000AF" w:usb1="4000216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375324"/>
      <w:docPartObj>
        <w:docPartGallery w:val="Page Numbers (Bottom of Page)"/>
        <w:docPartUnique/>
      </w:docPartObj>
    </w:sdtPr>
    <w:sdtEndPr/>
    <w:sdtContent>
      <w:p w14:paraId="11B6A7B1" w14:textId="240AA9AF" w:rsidR="009F4E20" w:rsidRDefault="009F4E20">
        <w:pPr>
          <w:pStyle w:val="af"/>
          <w:jc w:val="center"/>
        </w:pPr>
        <w:r>
          <w:fldChar w:fldCharType="begin"/>
        </w:r>
        <w:r>
          <w:instrText>PAGE   \* MERGEFORMAT</w:instrText>
        </w:r>
        <w:r>
          <w:fldChar w:fldCharType="separate"/>
        </w:r>
        <w:r>
          <w:rPr>
            <w:lang w:val="ru-RU"/>
          </w:rPr>
          <w:t>2</w:t>
        </w:r>
        <w:r>
          <w:fldChar w:fldCharType="end"/>
        </w:r>
      </w:p>
    </w:sdtContent>
  </w:sdt>
  <w:p w14:paraId="745FF647" w14:textId="77777777" w:rsidR="009F4E20" w:rsidRDefault="009F4E2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B3BCE" w14:textId="77777777" w:rsidR="00B23C6E" w:rsidRDefault="00B23C6E" w:rsidP="0025716C">
      <w:pPr>
        <w:spacing w:after="0"/>
      </w:pPr>
      <w:r>
        <w:separator/>
      </w:r>
    </w:p>
  </w:footnote>
  <w:footnote w:type="continuationSeparator" w:id="0">
    <w:p w14:paraId="0B2EBFF8" w14:textId="77777777" w:rsidR="00B23C6E" w:rsidRDefault="00B23C6E" w:rsidP="002571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29A8" w14:textId="0B81EECA" w:rsidR="0025716C" w:rsidRPr="0025716C" w:rsidRDefault="0025716C" w:rsidP="00A866C1">
    <w:pPr>
      <w:pStyle w:val="ad"/>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C218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D10BC"/>
    <w:multiLevelType w:val="hybridMultilevel"/>
    <w:tmpl w:val="21729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66E7F"/>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FC4DA1"/>
    <w:multiLevelType w:val="hybridMultilevel"/>
    <w:tmpl w:val="9FC4D1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166211"/>
    <w:multiLevelType w:val="hybridMultilevel"/>
    <w:tmpl w:val="FBA21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6D670F"/>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670283"/>
    <w:multiLevelType w:val="hybridMultilevel"/>
    <w:tmpl w:val="13DAE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1E08E5"/>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2A1ED3"/>
    <w:multiLevelType w:val="hybridMultilevel"/>
    <w:tmpl w:val="93BC0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ADC7DC2"/>
    <w:multiLevelType w:val="hybridMultilevel"/>
    <w:tmpl w:val="BAE46A3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257F88"/>
    <w:multiLevelType w:val="multilevel"/>
    <w:tmpl w:val="9ADA03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EB02DF8"/>
    <w:multiLevelType w:val="multilevel"/>
    <w:tmpl w:val="3A66D9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2916AC8"/>
    <w:multiLevelType w:val="hybridMultilevel"/>
    <w:tmpl w:val="1E9EE6F2"/>
    <w:lvl w:ilvl="0" w:tplc="CDEC53A4">
      <w:start w:val="1"/>
      <w:numFmt w:val="decimal"/>
      <w:lvlText w:val="%1."/>
      <w:lvlJc w:val="left"/>
      <w:pPr>
        <w:ind w:left="360" w:hanging="360"/>
      </w:pPr>
      <w:rPr>
        <w:rFonts w:hint="default"/>
        <w:color w:val="0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AD60E7"/>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55C220D"/>
    <w:multiLevelType w:val="hybridMultilevel"/>
    <w:tmpl w:val="272E7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2928EA"/>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8121B92"/>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96A3D82"/>
    <w:multiLevelType w:val="hybridMultilevel"/>
    <w:tmpl w:val="D50CB3C4"/>
    <w:lvl w:ilvl="0" w:tplc="DA9A087A">
      <w:start w:val="1"/>
      <w:numFmt w:val="bullet"/>
      <w:lvlText w:val=""/>
      <w:lvlJc w:val="left"/>
      <w:pPr>
        <w:ind w:left="360" w:hanging="360"/>
      </w:pPr>
      <w:rPr>
        <w:rFonts w:ascii="Symbol" w:hAnsi="Symbol" w:hint="default"/>
      </w:rPr>
    </w:lvl>
    <w:lvl w:ilvl="1" w:tplc="95C4E8B4">
      <w:start w:val="1"/>
      <w:numFmt w:val="bullet"/>
      <w:lvlText w:val="o"/>
      <w:lvlJc w:val="left"/>
      <w:pPr>
        <w:ind w:left="1080" w:hanging="360"/>
      </w:pPr>
      <w:rPr>
        <w:rFonts w:ascii="Courier New" w:hAnsi="Courier New" w:hint="default"/>
      </w:rPr>
    </w:lvl>
    <w:lvl w:ilvl="2" w:tplc="C02CEAAE">
      <w:start w:val="1"/>
      <w:numFmt w:val="bullet"/>
      <w:lvlText w:val=""/>
      <w:lvlJc w:val="left"/>
      <w:pPr>
        <w:ind w:left="1800" w:hanging="360"/>
      </w:pPr>
      <w:rPr>
        <w:rFonts w:ascii="Wingdings" w:hAnsi="Wingdings" w:hint="default"/>
      </w:rPr>
    </w:lvl>
    <w:lvl w:ilvl="3" w:tplc="B28C2B0E">
      <w:start w:val="1"/>
      <w:numFmt w:val="bullet"/>
      <w:lvlText w:val=""/>
      <w:lvlJc w:val="left"/>
      <w:pPr>
        <w:ind w:left="2520" w:hanging="360"/>
      </w:pPr>
      <w:rPr>
        <w:rFonts w:ascii="Symbol" w:hAnsi="Symbol" w:hint="default"/>
      </w:rPr>
    </w:lvl>
    <w:lvl w:ilvl="4" w:tplc="0BA618F2">
      <w:start w:val="1"/>
      <w:numFmt w:val="bullet"/>
      <w:lvlText w:val="o"/>
      <w:lvlJc w:val="left"/>
      <w:pPr>
        <w:ind w:left="3240" w:hanging="360"/>
      </w:pPr>
      <w:rPr>
        <w:rFonts w:ascii="Courier New" w:hAnsi="Courier New" w:hint="default"/>
      </w:rPr>
    </w:lvl>
    <w:lvl w:ilvl="5" w:tplc="52FE4988">
      <w:start w:val="1"/>
      <w:numFmt w:val="bullet"/>
      <w:lvlText w:val=""/>
      <w:lvlJc w:val="left"/>
      <w:pPr>
        <w:ind w:left="3960" w:hanging="360"/>
      </w:pPr>
      <w:rPr>
        <w:rFonts w:ascii="Wingdings" w:hAnsi="Wingdings" w:hint="default"/>
      </w:rPr>
    </w:lvl>
    <w:lvl w:ilvl="6" w:tplc="7E62D44E">
      <w:start w:val="1"/>
      <w:numFmt w:val="bullet"/>
      <w:lvlText w:val=""/>
      <w:lvlJc w:val="left"/>
      <w:pPr>
        <w:ind w:left="4680" w:hanging="360"/>
      </w:pPr>
      <w:rPr>
        <w:rFonts w:ascii="Symbol" w:hAnsi="Symbol" w:hint="default"/>
      </w:rPr>
    </w:lvl>
    <w:lvl w:ilvl="7" w:tplc="61BCFA08">
      <w:start w:val="1"/>
      <w:numFmt w:val="bullet"/>
      <w:lvlText w:val="o"/>
      <w:lvlJc w:val="left"/>
      <w:pPr>
        <w:ind w:left="5400" w:hanging="360"/>
      </w:pPr>
      <w:rPr>
        <w:rFonts w:ascii="Courier New" w:hAnsi="Courier New" w:hint="default"/>
      </w:rPr>
    </w:lvl>
    <w:lvl w:ilvl="8" w:tplc="AE1E24AA">
      <w:start w:val="1"/>
      <w:numFmt w:val="bullet"/>
      <w:lvlText w:val=""/>
      <w:lvlJc w:val="left"/>
      <w:pPr>
        <w:ind w:left="6120" w:hanging="360"/>
      </w:pPr>
      <w:rPr>
        <w:rFonts w:ascii="Wingdings" w:hAnsi="Wingdings" w:hint="default"/>
      </w:rPr>
    </w:lvl>
  </w:abstractNum>
  <w:abstractNum w:abstractNumId="18" w15:restartNumberingAfterBreak="0">
    <w:nsid w:val="4B247007"/>
    <w:multiLevelType w:val="hybridMultilevel"/>
    <w:tmpl w:val="2C368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A22B24"/>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5AA22AA"/>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BF929EA"/>
    <w:multiLevelType w:val="hybridMultilevel"/>
    <w:tmpl w:val="ECD42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D671F5"/>
    <w:multiLevelType w:val="hybridMultilevel"/>
    <w:tmpl w:val="A730746A"/>
    <w:lvl w:ilvl="0" w:tplc="6896B088">
      <w:start w:val="1"/>
      <w:numFmt w:val="bullet"/>
      <w:pStyle w:val="a"/>
      <w:lvlText w:val=""/>
      <w:lvlJc w:val="left"/>
      <w:pPr>
        <w:ind w:left="107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14728C7"/>
    <w:multiLevelType w:val="hybridMultilevel"/>
    <w:tmpl w:val="14EC01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704E33"/>
    <w:multiLevelType w:val="hybridMultilevel"/>
    <w:tmpl w:val="4FE44EA2"/>
    <w:lvl w:ilvl="0" w:tplc="BA946CFE">
      <w:start w:val="1"/>
      <w:numFmt w:val="bullet"/>
      <w:pStyle w:val="a0"/>
      <w:lvlText w:val=""/>
      <w:lvlJc w:val="left"/>
      <w:pPr>
        <w:tabs>
          <w:tab w:val="num" w:pos="360"/>
        </w:tabs>
        <w:ind w:left="360" w:hanging="360"/>
      </w:pPr>
      <w:rPr>
        <w:rFonts w:ascii="Symbol" w:hAnsi="Symbol" w:hint="default"/>
        <w:color w:val="12398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EEC2264"/>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2B268EE"/>
    <w:multiLevelType w:val="hybridMultilevel"/>
    <w:tmpl w:val="84F0840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9B04AA"/>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A8053A"/>
    <w:multiLevelType w:val="hybridMultilevel"/>
    <w:tmpl w:val="5F4670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6B012D5"/>
    <w:multiLevelType w:val="hybridMultilevel"/>
    <w:tmpl w:val="E70C5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A084A2C"/>
    <w:multiLevelType w:val="multilevel"/>
    <w:tmpl w:val="B970B49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7A089D"/>
    <w:multiLevelType w:val="hybridMultilevel"/>
    <w:tmpl w:val="70DACBD6"/>
    <w:lvl w:ilvl="0" w:tplc="9B2A2680">
      <w:start w:val="1"/>
      <w:numFmt w:val="decimal"/>
      <w:lvlText w:val="%1."/>
      <w:lvlJc w:val="left"/>
      <w:pPr>
        <w:ind w:left="36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4"/>
  </w:num>
  <w:num w:numId="3">
    <w:abstractNumId w:val="21"/>
  </w:num>
  <w:num w:numId="4">
    <w:abstractNumId w:val="8"/>
  </w:num>
  <w:num w:numId="5">
    <w:abstractNumId w:val="1"/>
  </w:num>
  <w:num w:numId="6">
    <w:abstractNumId w:val="24"/>
  </w:num>
  <w:num w:numId="7">
    <w:abstractNumId w:val="4"/>
  </w:num>
  <w:num w:numId="8">
    <w:abstractNumId w:val="6"/>
  </w:num>
  <w:num w:numId="9">
    <w:abstractNumId w:val="18"/>
  </w:num>
  <w:num w:numId="10">
    <w:abstractNumId w:val="3"/>
  </w:num>
  <w:num w:numId="11">
    <w:abstractNumId w:val="7"/>
  </w:num>
  <w:num w:numId="12">
    <w:abstractNumId w:val="19"/>
  </w:num>
  <w:num w:numId="13">
    <w:abstractNumId w:val="13"/>
  </w:num>
  <w:num w:numId="14">
    <w:abstractNumId w:val="25"/>
  </w:num>
  <w:num w:numId="15">
    <w:abstractNumId w:val="22"/>
  </w:num>
  <w:num w:numId="16">
    <w:abstractNumId w:val="22"/>
  </w:num>
  <w:num w:numId="17">
    <w:abstractNumId w:val="22"/>
  </w:num>
  <w:num w:numId="18">
    <w:abstractNumId w:val="2"/>
  </w:num>
  <w:num w:numId="19">
    <w:abstractNumId w:val="11"/>
  </w:num>
  <w:num w:numId="20">
    <w:abstractNumId w:val="22"/>
  </w:num>
  <w:num w:numId="21">
    <w:abstractNumId w:val="22"/>
  </w:num>
  <w:num w:numId="22">
    <w:abstractNumId w:val="22"/>
  </w:num>
  <w:num w:numId="23">
    <w:abstractNumId w:val="10"/>
  </w:num>
  <w:num w:numId="24">
    <w:abstractNumId w:val="5"/>
  </w:num>
  <w:num w:numId="25">
    <w:abstractNumId w:val="26"/>
  </w:num>
  <w:num w:numId="26">
    <w:abstractNumId w:val="0"/>
  </w:num>
  <w:num w:numId="27">
    <w:abstractNumId w:val="22"/>
  </w:num>
  <w:num w:numId="28">
    <w:abstractNumId w:val="22"/>
  </w:num>
  <w:num w:numId="29">
    <w:abstractNumId w:val="22"/>
  </w:num>
  <w:num w:numId="30">
    <w:abstractNumId w:val="12"/>
  </w:num>
  <w:num w:numId="31">
    <w:abstractNumId w:val="15"/>
  </w:num>
  <w:num w:numId="32">
    <w:abstractNumId w:val="16"/>
  </w:num>
  <w:num w:numId="33">
    <w:abstractNumId w:val="9"/>
  </w:num>
  <w:num w:numId="34">
    <w:abstractNumId w:val="31"/>
  </w:num>
  <w:num w:numId="35">
    <w:abstractNumId w:val="29"/>
  </w:num>
  <w:num w:numId="36">
    <w:abstractNumId w:val="22"/>
  </w:num>
  <w:num w:numId="37">
    <w:abstractNumId w:val="22"/>
  </w:num>
  <w:num w:numId="38">
    <w:abstractNumId w:val="23"/>
  </w:num>
  <w:num w:numId="39">
    <w:abstractNumId w:val="22"/>
  </w:num>
  <w:num w:numId="40">
    <w:abstractNumId w:val="22"/>
  </w:num>
  <w:num w:numId="41">
    <w:abstractNumId w:val="22"/>
  </w:num>
  <w:num w:numId="42">
    <w:abstractNumId w:val="28"/>
  </w:num>
  <w:num w:numId="43">
    <w:abstractNumId w:val="20"/>
  </w:num>
  <w:num w:numId="44">
    <w:abstractNumId w:val="17"/>
  </w:num>
  <w:num w:numId="45">
    <w:abstractNumId w:val="22"/>
  </w:num>
  <w:num w:numId="46">
    <w:abstractNumId w:val="22"/>
  </w:num>
  <w:num w:numId="47">
    <w:abstractNumId w:val="22"/>
  </w:num>
  <w:num w:numId="48">
    <w:abstractNumId w:val="30"/>
  </w:num>
  <w:num w:numId="4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6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17"/>
    <w:rsid w:val="00003881"/>
    <w:rsid w:val="00003E70"/>
    <w:rsid w:val="00004F1D"/>
    <w:rsid w:val="00005312"/>
    <w:rsid w:val="0000704A"/>
    <w:rsid w:val="00007653"/>
    <w:rsid w:val="00010B69"/>
    <w:rsid w:val="00011541"/>
    <w:rsid w:val="00011EA1"/>
    <w:rsid w:val="00012FF1"/>
    <w:rsid w:val="000146AF"/>
    <w:rsid w:val="00017022"/>
    <w:rsid w:val="00017DEC"/>
    <w:rsid w:val="00020445"/>
    <w:rsid w:val="00030B34"/>
    <w:rsid w:val="000312D1"/>
    <w:rsid w:val="000316BD"/>
    <w:rsid w:val="00031EFA"/>
    <w:rsid w:val="00032DB0"/>
    <w:rsid w:val="00034192"/>
    <w:rsid w:val="00041750"/>
    <w:rsid w:val="0004406E"/>
    <w:rsid w:val="00045FB1"/>
    <w:rsid w:val="00046D33"/>
    <w:rsid w:val="00047866"/>
    <w:rsid w:val="00052C40"/>
    <w:rsid w:val="000540F6"/>
    <w:rsid w:val="00054EEB"/>
    <w:rsid w:val="000560C2"/>
    <w:rsid w:val="00060200"/>
    <w:rsid w:val="00060B94"/>
    <w:rsid w:val="00062F36"/>
    <w:rsid w:val="00063C71"/>
    <w:rsid w:val="00065375"/>
    <w:rsid w:val="00066AEB"/>
    <w:rsid w:val="00066C73"/>
    <w:rsid w:val="00066E8B"/>
    <w:rsid w:val="000675A9"/>
    <w:rsid w:val="00070FA6"/>
    <w:rsid w:val="00072E25"/>
    <w:rsid w:val="000758F8"/>
    <w:rsid w:val="000759C0"/>
    <w:rsid w:val="00075B08"/>
    <w:rsid w:val="0007711B"/>
    <w:rsid w:val="00077D5B"/>
    <w:rsid w:val="00080630"/>
    <w:rsid w:val="000818BA"/>
    <w:rsid w:val="00081C52"/>
    <w:rsid w:val="000910C5"/>
    <w:rsid w:val="00093BDE"/>
    <w:rsid w:val="00095B5D"/>
    <w:rsid w:val="00096442"/>
    <w:rsid w:val="00097CAC"/>
    <w:rsid w:val="000A04D6"/>
    <w:rsid w:val="000A09A5"/>
    <w:rsid w:val="000A3003"/>
    <w:rsid w:val="000A36D4"/>
    <w:rsid w:val="000A3AAA"/>
    <w:rsid w:val="000A3D29"/>
    <w:rsid w:val="000A41A5"/>
    <w:rsid w:val="000A4C25"/>
    <w:rsid w:val="000A53DD"/>
    <w:rsid w:val="000A739E"/>
    <w:rsid w:val="000A78B7"/>
    <w:rsid w:val="000B0628"/>
    <w:rsid w:val="000B126B"/>
    <w:rsid w:val="000B257F"/>
    <w:rsid w:val="000B2D54"/>
    <w:rsid w:val="000B63C2"/>
    <w:rsid w:val="000B6602"/>
    <w:rsid w:val="000B6B98"/>
    <w:rsid w:val="000B7E67"/>
    <w:rsid w:val="000C04CF"/>
    <w:rsid w:val="000C051C"/>
    <w:rsid w:val="000C3C62"/>
    <w:rsid w:val="000C6A96"/>
    <w:rsid w:val="000D037B"/>
    <w:rsid w:val="000D1A07"/>
    <w:rsid w:val="000D25FA"/>
    <w:rsid w:val="000D3254"/>
    <w:rsid w:val="000D41E2"/>
    <w:rsid w:val="000D4B33"/>
    <w:rsid w:val="000D5E80"/>
    <w:rsid w:val="000D68BE"/>
    <w:rsid w:val="000D6B64"/>
    <w:rsid w:val="000D7E50"/>
    <w:rsid w:val="000E1A96"/>
    <w:rsid w:val="000E2CAA"/>
    <w:rsid w:val="000E3F20"/>
    <w:rsid w:val="000E3FF5"/>
    <w:rsid w:val="000E4C3E"/>
    <w:rsid w:val="000E4E40"/>
    <w:rsid w:val="000E56AD"/>
    <w:rsid w:val="000E7640"/>
    <w:rsid w:val="000F16BA"/>
    <w:rsid w:val="000F234B"/>
    <w:rsid w:val="000F3A53"/>
    <w:rsid w:val="000F400B"/>
    <w:rsid w:val="000F43A0"/>
    <w:rsid w:val="000F4BB0"/>
    <w:rsid w:val="000F50AC"/>
    <w:rsid w:val="0010022E"/>
    <w:rsid w:val="00100EB7"/>
    <w:rsid w:val="00102227"/>
    <w:rsid w:val="00103EDC"/>
    <w:rsid w:val="0010415F"/>
    <w:rsid w:val="00105BD1"/>
    <w:rsid w:val="00107B36"/>
    <w:rsid w:val="00107F9C"/>
    <w:rsid w:val="00111B11"/>
    <w:rsid w:val="00114557"/>
    <w:rsid w:val="00117896"/>
    <w:rsid w:val="00117A0C"/>
    <w:rsid w:val="00121022"/>
    <w:rsid w:val="0012366C"/>
    <w:rsid w:val="001249FB"/>
    <w:rsid w:val="00125068"/>
    <w:rsid w:val="00126512"/>
    <w:rsid w:val="00130942"/>
    <w:rsid w:val="00130AC0"/>
    <w:rsid w:val="001312CC"/>
    <w:rsid w:val="00131AFA"/>
    <w:rsid w:val="0013304B"/>
    <w:rsid w:val="00133914"/>
    <w:rsid w:val="00133D1B"/>
    <w:rsid w:val="00133D47"/>
    <w:rsid w:val="00135662"/>
    <w:rsid w:val="00135F90"/>
    <w:rsid w:val="00136A7E"/>
    <w:rsid w:val="001402EB"/>
    <w:rsid w:val="001406BA"/>
    <w:rsid w:val="00140B5A"/>
    <w:rsid w:val="00140C24"/>
    <w:rsid w:val="00143769"/>
    <w:rsid w:val="001437C8"/>
    <w:rsid w:val="001444A6"/>
    <w:rsid w:val="00145B5E"/>
    <w:rsid w:val="00146B04"/>
    <w:rsid w:val="00147B21"/>
    <w:rsid w:val="00151805"/>
    <w:rsid w:val="00154692"/>
    <w:rsid w:val="00154B44"/>
    <w:rsid w:val="0015505A"/>
    <w:rsid w:val="001551EF"/>
    <w:rsid w:val="001622E7"/>
    <w:rsid w:val="00162732"/>
    <w:rsid w:val="001629C1"/>
    <w:rsid w:val="001629D1"/>
    <w:rsid w:val="0016400D"/>
    <w:rsid w:val="001642D4"/>
    <w:rsid w:val="00164DC4"/>
    <w:rsid w:val="001665A5"/>
    <w:rsid w:val="001666E8"/>
    <w:rsid w:val="00166B4A"/>
    <w:rsid w:val="001721EC"/>
    <w:rsid w:val="0017417F"/>
    <w:rsid w:val="001758D1"/>
    <w:rsid w:val="00182475"/>
    <w:rsid w:val="00182B66"/>
    <w:rsid w:val="0018329F"/>
    <w:rsid w:val="00183518"/>
    <w:rsid w:val="00186113"/>
    <w:rsid w:val="001900F3"/>
    <w:rsid w:val="001902DA"/>
    <w:rsid w:val="001929ED"/>
    <w:rsid w:val="00193E7F"/>
    <w:rsid w:val="00194989"/>
    <w:rsid w:val="001956EA"/>
    <w:rsid w:val="00195B7A"/>
    <w:rsid w:val="001A0AA4"/>
    <w:rsid w:val="001A1216"/>
    <w:rsid w:val="001A287B"/>
    <w:rsid w:val="001A485B"/>
    <w:rsid w:val="001A5E26"/>
    <w:rsid w:val="001A60F5"/>
    <w:rsid w:val="001A6A57"/>
    <w:rsid w:val="001A76C0"/>
    <w:rsid w:val="001A7EE6"/>
    <w:rsid w:val="001B37C0"/>
    <w:rsid w:val="001B4C5F"/>
    <w:rsid w:val="001B5641"/>
    <w:rsid w:val="001B6247"/>
    <w:rsid w:val="001B6961"/>
    <w:rsid w:val="001B7D4E"/>
    <w:rsid w:val="001C0876"/>
    <w:rsid w:val="001C1D7A"/>
    <w:rsid w:val="001C2A03"/>
    <w:rsid w:val="001C4779"/>
    <w:rsid w:val="001C621C"/>
    <w:rsid w:val="001C6F58"/>
    <w:rsid w:val="001D0C1E"/>
    <w:rsid w:val="001D1595"/>
    <w:rsid w:val="001D24AC"/>
    <w:rsid w:val="001D25D7"/>
    <w:rsid w:val="001D4075"/>
    <w:rsid w:val="001D4614"/>
    <w:rsid w:val="001D4B17"/>
    <w:rsid w:val="001D66E6"/>
    <w:rsid w:val="001E0ABD"/>
    <w:rsid w:val="001E0ACB"/>
    <w:rsid w:val="001E0C54"/>
    <w:rsid w:val="001E0E77"/>
    <w:rsid w:val="001E18C4"/>
    <w:rsid w:val="001E1936"/>
    <w:rsid w:val="001E370F"/>
    <w:rsid w:val="001E54BA"/>
    <w:rsid w:val="001E5EEA"/>
    <w:rsid w:val="001E6049"/>
    <w:rsid w:val="001F25F1"/>
    <w:rsid w:val="001F2783"/>
    <w:rsid w:val="001F4DD3"/>
    <w:rsid w:val="001F5EBD"/>
    <w:rsid w:val="001F7E6B"/>
    <w:rsid w:val="001F7FF5"/>
    <w:rsid w:val="00200A52"/>
    <w:rsid w:val="00201573"/>
    <w:rsid w:val="002043EC"/>
    <w:rsid w:val="00204844"/>
    <w:rsid w:val="002057B0"/>
    <w:rsid w:val="00205CF7"/>
    <w:rsid w:val="002061EC"/>
    <w:rsid w:val="00207A9D"/>
    <w:rsid w:val="002120B6"/>
    <w:rsid w:val="0021261E"/>
    <w:rsid w:val="002137C8"/>
    <w:rsid w:val="00213834"/>
    <w:rsid w:val="00213B09"/>
    <w:rsid w:val="00215930"/>
    <w:rsid w:val="00215CDB"/>
    <w:rsid w:val="00215D64"/>
    <w:rsid w:val="00223C96"/>
    <w:rsid w:val="0022438B"/>
    <w:rsid w:val="0022585D"/>
    <w:rsid w:val="00231E9A"/>
    <w:rsid w:val="00233442"/>
    <w:rsid w:val="002351ED"/>
    <w:rsid w:val="002440B8"/>
    <w:rsid w:val="002448C0"/>
    <w:rsid w:val="00244D3C"/>
    <w:rsid w:val="00245383"/>
    <w:rsid w:val="00245ED5"/>
    <w:rsid w:val="002463A9"/>
    <w:rsid w:val="00246730"/>
    <w:rsid w:val="00251422"/>
    <w:rsid w:val="0025238F"/>
    <w:rsid w:val="00252869"/>
    <w:rsid w:val="0025716C"/>
    <w:rsid w:val="002612D6"/>
    <w:rsid w:val="0026134D"/>
    <w:rsid w:val="002619AA"/>
    <w:rsid w:val="002621F9"/>
    <w:rsid w:val="002706A6"/>
    <w:rsid w:val="00270C91"/>
    <w:rsid w:val="00272ADE"/>
    <w:rsid w:val="00273671"/>
    <w:rsid w:val="00275FA5"/>
    <w:rsid w:val="00280326"/>
    <w:rsid w:val="00292957"/>
    <w:rsid w:val="0029348B"/>
    <w:rsid w:val="002962E0"/>
    <w:rsid w:val="00296BCE"/>
    <w:rsid w:val="002A0094"/>
    <w:rsid w:val="002A024C"/>
    <w:rsid w:val="002A20F5"/>
    <w:rsid w:val="002A3417"/>
    <w:rsid w:val="002A4744"/>
    <w:rsid w:val="002B15D9"/>
    <w:rsid w:val="002B31A0"/>
    <w:rsid w:val="002B3341"/>
    <w:rsid w:val="002B73ED"/>
    <w:rsid w:val="002C0421"/>
    <w:rsid w:val="002C0BA8"/>
    <w:rsid w:val="002C3EBB"/>
    <w:rsid w:val="002C551E"/>
    <w:rsid w:val="002C56A2"/>
    <w:rsid w:val="002C7BE7"/>
    <w:rsid w:val="002D0257"/>
    <w:rsid w:val="002D06CB"/>
    <w:rsid w:val="002D1054"/>
    <w:rsid w:val="002D15A1"/>
    <w:rsid w:val="002D1ECF"/>
    <w:rsid w:val="002D24B8"/>
    <w:rsid w:val="002D2937"/>
    <w:rsid w:val="002D31A0"/>
    <w:rsid w:val="002D352A"/>
    <w:rsid w:val="002D4CD0"/>
    <w:rsid w:val="002D582F"/>
    <w:rsid w:val="002D5D72"/>
    <w:rsid w:val="002D6BEB"/>
    <w:rsid w:val="002D7D83"/>
    <w:rsid w:val="002E0066"/>
    <w:rsid w:val="002E19EB"/>
    <w:rsid w:val="002E38FC"/>
    <w:rsid w:val="002E441A"/>
    <w:rsid w:val="002E5FE3"/>
    <w:rsid w:val="002F0755"/>
    <w:rsid w:val="002F0B21"/>
    <w:rsid w:val="002F14F5"/>
    <w:rsid w:val="002F1911"/>
    <w:rsid w:val="002F2A64"/>
    <w:rsid w:val="002F2ACF"/>
    <w:rsid w:val="002F2C3D"/>
    <w:rsid w:val="002F30C0"/>
    <w:rsid w:val="002F37B5"/>
    <w:rsid w:val="002F476C"/>
    <w:rsid w:val="00301A84"/>
    <w:rsid w:val="00301BCB"/>
    <w:rsid w:val="003031BE"/>
    <w:rsid w:val="00303D0E"/>
    <w:rsid w:val="00305236"/>
    <w:rsid w:val="00305246"/>
    <w:rsid w:val="00305E03"/>
    <w:rsid w:val="00306797"/>
    <w:rsid w:val="0031027E"/>
    <w:rsid w:val="0031094F"/>
    <w:rsid w:val="0031116E"/>
    <w:rsid w:val="0031382A"/>
    <w:rsid w:val="00313EB4"/>
    <w:rsid w:val="00314303"/>
    <w:rsid w:val="00315FCB"/>
    <w:rsid w:val="00316F52"/>
    <w:rsid w:val="00320A6B"/>
    <w:rsid w:val="0032277A"/>
    <w:rsid w:val="003249C3"/>
    <w:rsid w:val="00326293"/>
    <w:rsid w:val="00326B22"/>
    <w:rsid w:val="00326BAC"/>
    <w:rsid w:val="0033064A"/>
    <w:rsid w:val="00331802"/>
    <w:rsid w:val="00332546"/>
    <w:rsid w:val="00332E2F"/>
    <w:rsid w:val="00333D99"/>
    <w:rsid w:val="00335438"/>
    <w:rsid w:val="003364FE"/>
    <w:rsid w:val="00336DB0"/>
    <w:rsid w:val="00337615"/>
    <w:rsid w:val="003377EE"/>
    <w:rsid w:val="00341BF7"/>
    <w:rsid w:val="003423E8"/>
    <w:rsid w:val="00343006"/>
    <w:rsid w:val="00343A31"/>
    <w:rsid w:val="00344037"/>
    <w:rsid w:val="003463C6"/>
    <w:rsid w:val="00346920"/>
    <w:rsid w:val="00346EF5"/>
    <w:rsid w:val="00347B88"/>
    <w:rsid w:val="003503CD"/>
    <w:rsid w:val="0035278E"/>
    <w:rsid w:val="003547B4"/>
    <w:rsid w:val="00357CC6"/>
    <w:rsid w:val="00362549"/>
    <w:rsid w:val="0036318A"/>
    <w:rsid w:val="00363F18"/>
    <w:rsid w:val="00365847"/>
    <w:rsid w:val="00365A71"/>
    <w:rsid w:val="00365EDB"/>
    <w:rsid w:val="00366C71"/>
    <w:rsid w:val="00370151"/>
    <w:rsid w:val="00370A66"/>
    <w:rsid w:val="00370FCD"/>
    <w:rsid w:val="003743D3"/>
    <w:rsid w:val="0037551B"/>
    <w:rsid w:val="003773C4"/>
    <w:rsid w:val="00380CAF"/>
    <w:rsid w:val="00380D9C"/>
    <w:rsid w:val="003815A9"/>
    <w:rsid w:val="00381733"/>
    <w:rsid w:val="00381B77"/>
    <w:rsid w:val="0038285F"/>
    <w:rsid w:val="0038441D"/>
    <w:rsid w:val="0038455F"/>
    <w:rsid w:val="00384DF6"/>
    <w:rsid w:val="0038595B"/>
    <w:rsid w:val="00385CB7"/>
    <w:rsid w:val="00386BB3"/>
    <w:rsid w:val="00391200"/>
    <w:rsid w:val="00391DED"/>
    <w:rsid w:val="003920DF"/>
    <w:rsid w:val="003926F2"/>
    <w:rsid w:val="0039393B"/>
    <w:rsid w:val="00394F43"/>
    <w:rsid w:val="003958CA"/>
    <w:rsid w:val="00395BD3"/>
    <w:rsid w:val="0039693F"/>
    <w:rsid w:val="00397ADA"/>
    <w:rsid w:val="003A027B"/>
    <w:rsid w:val="003A1166"/>
    <w:rsid w:val="003A1AF0"/>
    <w:rsid w:val="003A413D"/>
    <w:rsid w:val="003A4789"/>
    <w:rsid w:val="003A5F80"/>
    <w:rsid w:val="003A677B"/>
    <w:rsid w:val="003B1DA4"/>
    <w:rsid w:val="003B23C1"/>
    <w:rsid w:val="003B2CFC"/>
    <w:rsid w:val="003B610F"/>
    <w:rsid w:val="003C1C98"/>
    <w:rsid w:val="003C2B1A"/>
    <w:rsid w:val="003C45AD"/>
    <w:rsid w:val="003C5881"/>
    <w:rsid w:val="003C72C5"/>
    <w:rsid w:val="003D0AAA"/>
    <w:rsid w:val="003D11A0"/>
    <w:rsid w:val="003D14D5"/>
    <w:rsid w:val="003D35F5"/>
    <w:rsid w:val="003D39A1"/>
    <w:rsid w:val="003D410A"/>
    <w:rsid w:val="003D4961"/>
    <w:rsid w:val="003D53D1"/>
    <w:rsid w:val="003E02D6"/>
    <w:rsid w:val="003E188F"/>
    <w:rsid w:val="003E24C3"/>
    <w:rsid w:val="003E53DA"/>
    <w:rsid w:val="003E56EB"/>
    <w:rsid w:val="003F0E17"/>
    <w:rsid w:val="003F1C31"/>
    <w:rsid w:val="00402F70"/>
    <w:rsid w:val="004036D6"/>
    <w:rsid w:val="004042EB"/>
    <w:rsid w:val="00404A55"/>
    <w:rsid w:val="004067D0"/>
    <w:rsid w:val="004103BC"/>
    <w:rsid w:val="00411DEA"/>
    <w:rsid w:val="00412A43"/>
    <w:rsid w:val="00413AE9"/>
    <w:rsid w:val="0041536D"/>
    <w:rsid w:val="004153FE"/>
    <w:rsid w:val="00415AEA"/>
    <w:rsid w:val="00415D0D"/>
    <w:rsid w:val="00416866"/>
    <w:rsid w:val="004176EE"/>
    <w:rsid w:val="00417945"/>
    <w:rsid w:val="00417C26"/>
    <w:rsid w:val="00420215"/>
    <w:rsid w:val="00422A7B"/>
    <w:rsid w:val="00422F17"/>
    <w:rsid w:val="00422F2F"/>
    <w:rsid w:val="00423152"/>
    <w:rsid w:val="00423440"/>
    <w:rsid w:val="00426695"/>
    <w:rsid w:val="00426AD5"/>
    <w:rsid w:val="00426BA0"/>
    <w:rsid w:val="0043186E"/>
    <w:rsid w:val="00432035"/>
    <w:rsid w:val="00432A13"/>
    <w:rsid w:val="004334DD"/>
    <w:rsid w:val="00435F55"/>
    <w:rsid w:val="00436F62"/>
    <w:rsid w:val="00437555"/>
    <w:rsid w:val="00437F7B"/>
    <w:rsid w:val="00440F99"/>
    <w:rsid w:val="004429A9"/>
    <w:rsid w:val="0044335C"/>
    <w:rsid w:val="00444B2F"/>
    <w:rsid w:val="00444D36"/>
    <w:rsid w:val="00445073"/>
    <w:rsid w:val="00447AAB"/>
    <w:rsid w:val="00451891"/>
    <w:rsid w:val="0045189C"/>
    <w:rsid w:val="0045478A"/>
    <w:rsid w:val="00456AE0"/>
    <w:rsid w:val="00460983"/>
    <w:rsid w:val="00462CD3"/>
    <w:rsid w:val="00463032"/>
    <w:rsid w:val="00463935"/>
    <w:rsid w:val="00466786"/>
    <w:rsid w:val="00467801"/>
    <w:rsid w:val="004703FE"/>
    <w:rsid w:val="004707AF"/>
    <w:rsid w:val="00470B8D"/>
    <w:rsid w:val="004711AD"/>
    <w:rsid w:val="004761B0"/>
    <w:rsid w:val="00476D59"/>
    <w:rsid w:val="00476EEF"/>
    <w:rsid w:val="00477345"/>
    <w:rsid w:val="004809E4"/>
    <w:rsid w:val="00480D5F"/>
    <w:rsid w:val="00482721"/>
    <w:rsid w:val="004834A8"/>
    <w:rsid w:val="00483D4C"/>
    <w:rsid w:val="00484F6F"/>
    <w:rsid w:val="0048558E"/>
    <w:rsid w:val="00486B7A"/>
    <w:rsid w:val="004920B0"/>
    <w:rsid w:val="00496043"/>
    <w:rsid w:val="00496FD3"/>
    <w:rsid w:val="004A1E75"/>
    <w:rsid w:val="004A303F"/>
    <w:rsid w:val="004B0D20"/>
    <w:rsid w:val="004B3217"/>
    <w:rsid w:val="004B39BE"/>
    <w:rsid w:val="004B552D"/>
    <w:rsid w:val="004B5774"/>
    <w:rsid w:val="004B5A8C"/>
    <w:rsid w:val="004B667A"/>
    <w:rsid w:val="004B6C17"/>
    <w:rsid w:val="004C1768"/>
    <w:rsid w:val="004C178E"/>
    <w:rsid w:val="004C22D1"/>
    <w:rsid w:val="004C2EF7"/>
    <w:rsid w:val="004C4FF0"/>
    <w:rsid w:val="004D24B0"/>
    <w:rsid w:val="004D2DC8"/>
    <w:rsid w:val="004D56D7"/>
    <w:rsid w:val="004E1070"/>
    <w:rsid w:val="004E1B03"/>
    <w:rsid w:val="004E20AB"/>
    <w:rsid w:val="004E23A3"/>
    <w:rsid w:val="004E3DC8"/>
    <w:rsid w:val="004E59B3"/>
    <w:rsid w:val="004E6262"/>
    <w:rsid w:val="004E6660"/>
    <w:rsid w:val="004F0E67"/>
    <w:rsid w:val="004F2632"/>
    <w:rsid w:val="004F42BF"/>
    <w:rsid w:val="004F500D"/>
    <w:rsid w:val="004F52A6"/>
    <w:rsid w:val="004F7EF6"/>
    <w:rsid w:val="005022B1"/>
    <w:rsid w:val="005028EB"/>
    <w:rsid w:val="005035D7"/>
    <w:rsid w:val="00504EE4"/>
    <w:rsid w:val="0050634F"/>
    <w:rsid w:val="005068D5"/>
    <w:rsid w:val="00506B42"/>
    <w:rsid w:val="00507677"/>
    <w:rsid w:val="0051017B"/>
    <w:rsid w:val="00511512"/>
    <w:rsid w:val="005117A4"/>
    <w:rsid w:val="00512305"/>
    <w:rsid w:val="00512C5E"/>
    <w:rsid w:val="00512EDB"/>
    <w:rsid w:val="00513E67"/>
    <w:rsid w:val="00516B46"/>
    <w:rsid w:val="00517426"/>
    <w:rsid w:val="00521287"/>
    <w:rsid w:val="005245A4"/>
    <w:rsid w:val="005249D2"/>
    <w:rsid w:val="005253C0"/>
    <w:rsid w:val="00526507"/>
    <w:rsid w:val="0052761D"/>
    <w:rsid w:val="00530A08"/>
    <w:rsid w:val="005315DC"/>
    <w:rsid w:val="00531B03"/>
    <w:rsid w:val="005327BE"/>
    <w:rsid w:val="00532FE7"/>
    <w:rsid w:val="00534049"/>
    <w:rsid w:val="0053450E"/>
    <w:rsid w:val="005355E8"/>
    <w:rsid w:val="00536034"/>
    <w:rsid w:val="00540002"/>
    <w:rsid w:val="00540D0C"/>
    <w:rsid w:val="005446EF"/>
    <w:rsid w:val="00545909"/>
    <w:rsid w:val="00547B07"/>
    <w:rsid w:val="00550851"/>
    <w:rsid w:val="00551CB9"/>
    <w:rsid w:val="00554529"/>
    <w:rsid w:val="00555714"/>
    <w:rsid w:val="00556EC4"/>
    <w:rsid w:val="005603F1"/>
    <w:rsid w:val="0056082E"/>
    <w:rsid w:val="00563ED8"/>
    <w:rsid w:val="00565FC3"/>
    <w:rsid w:val="00566BF6"/>
    <w:rsid w:val="00567C87"/>
    <w:rsid w:val="005703DC"/>
    <w:rsid w:val="00570721"/>
    <w:rsid w:val="00570E63"/>
    <w:rsid w:val="0057355D"/>
    <w:rsid w:val="00576762"/>
    <w:rsid w:val="0057737A"/>
    <w:rsid w:val="00577575"/>
    <w:rsid w:val="00580179"/>
    <w:rsid w:val="005811EB"/>
    <w:rsid w:val="00581A56"/>
    <w:rsid w:val="00581FA5"/>
    <w:rsid w:val="00583E81"/>
    <w:rsid w:val="005847AB"/>
    <w:rsid w:val="00584C81"/>
    <w:rsid w:val="00585D90"/>
    <w:rsid w:val="00586FBF"/>
    <w:rsid w:val="00591DF4"/>
    <w:rsid w:val="0059414F"/>
    <w:rsid w:val="005958BE"/>
    <w:rsid w:val="0059653B"/>
    <w:rsid w:val="00597C29"/>
    <w:rsid w:val="005A0F75"/>
    <w:rsid w:val="005A2DD2"/>
    <w:rsid w:val="005A4EB0"/>
    <w:rsid w:val="005A7973"/>
    <w:rsid w:val="005B2C23"/>
    <w:rsid w:val="005B5542"/>
    <w:rsid w:val="005B5A1B"/>
    <w:rsid w:val="005B5AD5"/>
    <w:rsid w:val="005B6AD8"/>
    <w:rsid w:val="005C0E1E"/>
    <w:rsid w:val="005C1194"/>
    <w:rsid w:val="005C4E26"/>
    <w:rsid w:val="005C4E45"/>
    <w:rsid w:val="005C7663"/>
    <w:rsid w:val="005D1EC4"/>
    <w:rsid w:val="005D26F3"/>
    <w:rsid w:val="005E0892"/>
    <w:rsid w:val="005E0B3D"/>
    <w:rsid w:val="005E1316"/>
    <w:rsid w:val="005E342E"/>
    <w:rsid w:val="005E5205"/>
    <w:rsid w:val="005E6415"/>
    <w:rsid w:val="005E7A83"/>
    <w:rsid w:val="005F0579"/>
    <w:rsid w:val="005F0945"/>
    <w:rsid w:val="005F0B32"/>
    <w:rsid w:val="005F1841"/>
    <w:rsid w:val="005F18F4"/>
    <w:rsid w:val="005F1F5F"/>
    <w:rsid w:val="005F2F60"/>
    <w:rsid w:val="005F325F"/>
    <w:rsid w:val="005F3949"/>
    <w:rsid w:val="005F4091"/>
    <w:rsid w:val="00600DCA"/>
    <w:rsid w:val="00602723"/>
    <w:rsid w:val="006069A1"/>
    <w:rsid w:val="006069C5"/>
    <w:rsid w:val="006106B1"/>
    <w:rsid w:val="00611519"/>
    <w:rsid w:val="00613DB7"/>
    <w:rsid w:val="00614216"/>
    <w:rsid w:val="00616CBB"/>
    <w:rsid w:val="00630945"/>
    <w:rsid w:val="006329CA"/>
    <w:rsid w:val="006332E5"/>
    <w:rsid w:val="006339C0"/>
    <w:rsid w:val="00633BED"/>
    <w:rsid w:val="006348E1"/>
    <w:rsid w:val="00634D09"/>
    <w:rsid w:val="00641ADC"/>
    <w:rsid w:val="006441CA"/>
    <w:rsid w:val="00644A10"/>
    <w:rsid w:val="00645594"/>
    <w:rsid w:val="00646019"/>
    <w:rsid w:val="00646226"/>
    <w:rsid w:val="0065207D"/>
    <w:rsid w:val="006534AB"/>
    <w:rsid w:val="006536B5"/>
    <w:rsid w:val="00655342"/>
    <w:rsid w:val="006561B3"/>
    <w:rsid w:val="0066365A"/>
    <w:rsid w:val="00663F7F"/>
    <w:rsid w:val="0066532F"/>
    <w:rsid w:val="00667902"/>
    <w:rsid w:val="006709F7"/>
    <w:rsid w:val="00670C4B"/>
    <w:rsid w:val="00670E2A"/>
    <w:rsid w:val="006715C7"/>
    <w:rsid w:val="00671881"/>
    <w:rsid w:val="00672C84"/>
    <w:rsid w:val="00673026"/>
    <w:rsid w:val="006731AC"/>
    <w:rsid w:val="00673288"/>
    <w:rsid w:val="006740A3"/>
    <w:rsid w:val="0067474D"/>
    <w:rsid w:val="006760A8"/>
    <w:rsid w:val="00676A30"/>
    <w:rsid w:val="00676FFB"/>
    <w:rsid w:val="00681F3E"/>
    <w:rsid w:val="0068225F"/>
    <w:rsid w:val="006822E9"/>
    <w:rsid w:val="00682402"/>
    <w:rsid w:val="00686657"/>
    <w:rsid w:val="00686975"/>
    <w:rsid w:val="00686AD5"/>
    <w:rsid w:val="006901E7"/>
    <w:rsid w:val="0069154D"/>
    <w:rsid w:val="00691FD7"/>
    <w:rsid w:val="00692377"/>
    <w:rsid w:val="00697DD5"/>
    <w:rsid w:val="006A0DBF"/>
    <w:rsid w:val="006A1742"/>
    <w:rsid w:val="006A1E61"/>
    <w:rsid w:val="006A2565"/>
    <w:rsid w:val="006A45E8"/>
    <w:rsid w:val="006A4FF8"/>
    <w:rsid w:val="006A5E6C"/>
    <w:rsid w:val="006B15A1"/>
    <w:rsid w:val="006B17B2"/>
    <w:rsid w:val="006B3285"/>
    <w:rsid w:val="006B429A"/>
    <w:rsid w:val="006B4413"/>
    <w:rsid w:val="006B60D8"/>
    <w:rsid w:val="006C1797"/>
    <w:rsid w:val="006C24C4"/>
    <w:rsid w:val="006C2B58"/>
    <w:rsid w:val="006C5CE7"/>
    <w:rsid w:val="006C6258"/>
    <w:rsid w:val="006C6298"/>
    <w:rsid w:val="006C6568"/>
    <w:rsid w:val="006C7AC6"/>
    <w:rsid w:val="006D028A"/>
    <w:rsid w:val="006D23E4"/>
    <w:rsid w:val="006D3494"/>
    <w:rsid w:val="006D6325"/>
    <w:rsid w:val="006D7439"/>
    <w:rsid w:val="006E03B3"/>
    <w:rsid w:val="006E100E"/>
    <w:rsid w:val="006E1091"/>
    <w:rsid w:val="006E1AF6"/>
    <w:rsid w:val="006E3109"/>
    <w:rsid w:val="006E5658"/>
    <w:rsid w:val="006E5D14"/>
    <w:rsid w:val="006E6D15"/>
    <w:rsid w:val="006E736F"/>
    <w:rsid w:val="006E79E9"/>
    <w:rsid w:val="006F1A03"/>
    <w:rsid w:val="006F36EF"/>
    <w:rsid w:val="006F4FAF"/>
    <w:rsid w:val="006F5703"/>
    <w:rsid w:val="006F629A"/>
    <w:rsid w:val="006F780C"/>
    <w:rsid w:val="007029F9"/>
    <w:rsid w:val="0070440D"/>
    <w:rsid w:val="007045B9"/>
    <w:rsid w:val="0070489F"/>
    <w:rsid w:val="00705631"/>
    <w:rsid w:val="00720297"/>
    <w:rsid w:val="0072057C"/>
    <w:rsid w:val="007214DC"/>
    <w:rsid w:val="007223BC"/>
    <w:rsid w:val="00723375"/>
    <w:rsid w:val="00726598"/>
    <w:rsid w:val="00730A94"/>
    <w:rsid w:val="00733731"/>
    <w:rsid w:val="00734899"/>
    <w:rsid w:val="0073739A"/>
    <w:rsid w:val="00737F65"/>
    <w:rsid w:val="00737F7C"/>
    <w:rsid w:val="00741647"/>
    <w:rsid w:val="00742587"/>
    <w:rsid w:val="00743E48"/>
    <w:rsid w:val="007443A9"/>
    <w:rsid w:val="00744E0A"/>
    <w:rsid w:val="00746D46"/>
    <w:rsid w:val="00750211"/>
    <w:rsid w:val="00750E03"/>
    <w:rsid w:val="00751281"/>
    <w:rsid w:val="00751C0F"/>
    <w:rsid w:val="00751C59"/>
    <w:rsid w:val="00752396"/>
    <w:rsid w:val="00753C82"/>
    <w:rsid w:val="00757CFF"/>
    <w:rsid w:val="0076076E"/>
    <w:rsid w:val="00761E97"/>
    <w:rsid w:val="00762244"/>
    <w:rsid w:val="007638AD"/>
    <w:rsid w:val="00763AFE"/>
    <w:rsid w:val="0076490E"/>
    <w:rsid w:val="00764E13"/>
    <w:rsid w:val="0076709B"/>
    <w:rsid w:val="007670FF"/>
    <w:rsid w:val="007675CB"/>
    <w:rsid w:val="00767D6B"/>
    <w:rsid w:val="00767EAB"/>
    <w:rsid w:val="00773C8D"/>
    <w:rsid w:val="00775430"/>
    <w:rsid w:val="00780683"/>
    <w:rsid w:val="007811D4"/>
    <w:rsid w:val="00781DE5"/>
    <w:rsid w:val="00783CAD"/>
    <w:rsid w:val="00784400"/>
    <w:rsid w:val="00786583"/>
    <w:rsid w:val="00790CB0"/>
    <w:rsid w:val="00791F84"/>
    <w:rsid w:val="00792043"/>
    <w:rsid w:val="00792624"/>
    <w:rsid w:val="0079310A"/>
    <w:rsid w:val="007A062E"/>
    <w:rsid w:val="007A1D41"/>
    <w:rsid w:val="007A2EEC"/>
    <w:rsid w:val="007A36A9"/>
    <w:rsid w:val="007A42B1"/>
    <w:rsid w:val="007A6A1F"/>
    <w:rsid w:val="007A7801"/>
    <w:rsid w:val="007A79F6"/>
    <w:rsid w:val="007B274B"/>
    <w:rsid w:val="007B6069"/>
    <w:rsid w:val="007B6F78"/>
    <w:rsid w:val="007B710C"/>
    <w:rsid w:val="007C107D"/>
    <w:rsid w:val="007C2AD7"/>
    <w:rsid w:val="007C2C4E"/>
    <w:rsid w:val="007C3F1A"/>
    <w:rsid w:val="007C520C"/>
    <w:rsid w:val="007D17A8"/>
    <w:rsid w:val="007D2416"/>
    <w:rsid w:val="007D4978"/>
    <w:rsid w:val="007D532E"/>
    <w:rsid w:val="007D5730"/>
    <w:rsid w:val="007D7E02"/>
    <w:rsid w:val="007E29D9"/>
    <w:rsid w:val="007E5B17"/>
    <w:rsid w:val="007E5BB5"/>
    <w:rsid w:val="007E6D79"/>
    <w:rsid w:val="007F002D"/>
    <w:rsid w:val="007F0EF6"/>
    <w:rsid w:val="007F1C2F"/>
    <w:rsid w:val="007F3AC9"/>
    <w:rsid w:val="007F6D7A"/>
    <w:rsid w:val="00801D1F"/>
    <w:rsid w:val="00801FE3"/>
    <w:rsid w:val="00802EB5"/>
    <w:rsid w:val="00803707"/>
    <w:rsid w:val="008037E8"/>
    <w:rsid w:val="0080425E"/>
    <w:rsid w:val="00804444"/>
    <w:rsid w:val="00804D85"/>
    <w:rsid w:val="008053E0"/>
    <w:rsid w:val="00807721"/>
    <w:rsid w:val="008109AC"/>
    <w:rsid w:val="00812855"/>
    <w:rsid w:val="00813389"/>
    <w:rsid w:val="008143DA"/>
    <w:rsid w:val="00814EEC"/>
    <w:rsid w:val="00815084"/>
    <w:rsid w:val="008152CC"/>
    <w:rsid w:val="008154E5"/>
    <w:rsid w:val="0082298C"/>
    <w:rsid w:val="00822C57"/>
    <w:rsid w:val="00824B13"/>
    <w:rsid w:val="00824FAB"/>
    <w:rsid w:val="00825D0B"/>
    <w:rsid w:val="008265EC"/>
    <w:rsid w:val="00826D73"/>
    <w:rsid w:val="00827337"/>
    <w:rsid w:val="00833C09"/>
    <w:rsid w:val="00834C5D"/>
    <w:rsid w:val="00835002"/>
    <w:rsid w:val="00835E76"/>
    <w:rsid w:val="008360AA"/>
    <w:rsid w:val="0083708A"/>
    <w:rsid w:val="0083777F"/>
    <w:rsid w:val="008424B9"/>
    <w:rsid w:val="00843E3B"/>
    <w:rsid w:val="008464DA"/>
    <w:rsid w:val="00846A80"/>
    <w:rsid w:val="00846E26"/>
    <w:rsid w:val="00847378"/>
    <w:rsid w:val="00851011"/>
    <w:rsid w:val="00852364"/>
    <w:rsid w:val="008533BD"/>
    <w:rsid w:val="008557E4"/>
    <w:rsid w:val="008558DA"/>
    <w:rsid w:val="008558EE"/>
    <w:rsid w:val="008567E4"/>
    <w:rsid w:val="008569D6"/>
    <w:rsid w:val="0086045F"/>
    <w:rsid w:val="0086100E"/>
    <w:rsid w:val="00861486"/>
    <w:rsid w:val="008626D5"/>
    <w:rsid w:val="00863CC7"/>
    <w:rsid w:val="008641B6"/>
    <w:rsid w:val="00864C6F"/>
    <w:rsid w:val="00865882"/>
    <w:rsid w:val="008664A0"/>
    <w:rsid w:val="00866784"/>
    <w:rsid w:val="00866DD0"/>
    <w:rsid w:val="008709D4"/>
    <w:rsid w:val="00870DC3"/>
    <w:rsid w:val="00875269"/>
    <w:rsid w:val="008846E5"/>
    <w:rsid w:val="00884AD2"/>
    <w:rsid w:val="00886276"/>
    <w:rsid w:val="0088651D"/>
    <w:rsid w:val="0088726F"/>
    <w:rsid w:val="008874B5"/>
    <w:rsid w:val="00890478"/>
    <w:rsid w:val="0089068F"/>
    <w:rsid w:val="00891896"/>
    <w:rsid w:val="00892C80"/>
    <w:rsid w:val="008934BD"/>
    <w:rsid w:val="0089380E"/>
    <w:rsid w:val="00894165"/>
    <w:rsid w:val="00896C56"/>
    <w:rsid w:val="00896EBC"/>
    <w:rsid w:val="008977DC"/>
    <w:rsid w:val="00897B16"/>
    <w:rsid w:val="008A1878"/>
    <w:rsid w:val="008A2E71"/>
    <w:rsid w:val="008A649D"/>
    <w:rsid w:val="008A6D03"/>
    <w:rsid w:val="008B0F9F"/>
    <w:rsid w:val="008B17F0"/>
    <w:rsid w:val="008B4E6B"/>
    <w:rsid w:val="008B4F51"/>
    <w:rsid w:val="008B5462"/>
    <w:rsid w:val="008B5F63"/>
    <w:rsid w:val="008B616C"/>
    <w:rsid w:val="008B623A"/>
    <w:rsid w:val="008B6A8E"/>
    <w:rsid w:val="008B6CB7"/>
    <w:rsid w:val="008B6F08"/>
    <w:rsid w:val="008B7C63"/>
    <w:rsid w:val="008C0F59"/>
    <w:rsid w:val="008C2DFF"/>
    <w:rsid w:val="008C2F18"/>
    <w:rsid w:val="008C35DB"/>
    <w:rsid w:val="008C4A93"/>
    <w:rsid w:val="008C5A75"/>
    <w:rsid w:val="008C7085"/>
    <w:rsid w:val="008D0C64"/>
    <w:rsid w:val="008D4E0F"/>
    <w:rsid w:val="008D7E31"/>
    <w:rsid w:val="008E0C51"/>
    <w:rsid w:val="008E1FBE"/>
    <w:rsid w:val="008E3C56"/>
    <w:rsid w:val="008E55D1"/>
    <w:rsid w:val="008E60F5"/>
    <w:rsid w:val="008E7B24"/>
    <w:rsid w:val="008F4D35"/>
    <w:rsid w:val="008F546B"/>
    <w:rsid w:val="008F56CF"/>
    <w:rsid w:val="008F7B2E"/>
    <w:rsid w:val="00900B08"/>
    <w:rsid w:val="00901559"/>
    <w:rsid w:val="009020C3"/>
    <w:rsid w:val="00903F7E"/>
    <w:rsid w:val="0090441B"/>
    <w:rsid w:val="009056E8"/>
    <w:rsid w:val="0090767B"/>
    <w:rsid w:val="00907A3C"/>
    <w:rsid w:val="0091041A"/>
    <w:rsid w:val="00910FAA"/>
    <w:rsid w:val="00911249"/>
    <w:rsid w:val="009121E8"/>
    <w:rsid w:val="009136F6"/>
    <w:rsid w:val="00914EAF"/>
    <w:rsid w:val="00917988"/>
    <w:rsid w:val="00917A37"/>
    <w:rsid w:val="00917B04"/>
    <w:rsid w:val="00917B73"/>
    <w:rsid w:val="00920B2A"/>
    <w:rsid w:val="00922A66"/>
    <w:rsid w:val="00924F58"/>
    <w:rsid w:val="0093049D"/>
    <w:rsid w:val="0093053E"/>
    <w:rsid w:val="00930A62"/>
    <w:rsid w:val="009318A0"/>
    <w:rsid w:val="00934CC0"/>
    <w:rsid w:val="00935D3C"/>
    <w:rsid w:val="00936041"/>
    <w:rsid w:val="00936205"/>
    <w:rsid w:val="0094007A"/>
    <w:rsid w:val="00940ACE"/>
    <w:rsid w:val="00940ECC"/>
    <w:rsid w:val="009411B0"/>
    <w:rsid w:val="009416A5"/>
    <w:rsid w:val="00941ECC"/>
    <w:rsid w:val="00942212"/>
    <w:rsid w:val="00942D1F"/>
    <w:rsid w:val="00943A0C"/>
    <w:rsid w:val="00945B95"/>
    <w:rsid w:val="00945BC0"/>
    <w:rsid w:val="00947AE9"/>
    <w:rsid w:val="0095060C"/>
    <w:rsid w:val="0095193F"/>
    <w:rsid w:val="009529FF"/>
    <w:rsid w:val="0095355D"/>
    <w:rsid w:val="00957547"/>
    <w:rsid w:val="0096017F"/>
    <w:rsid w:val="00960CE8"/>
    <w:rsid w:val="00965BBF"/>
    <w:rsid w:val="00966359"/>
    <w:rsid w:val="009706A2"/>
    <w:rsid w:val="00972189"/>
    <w:rsid w:val="00974913"/>
    <w:rsid w:val="00975E07"/>
    <w:rsid w:val="00980E89"/>
    <w:rsid w:val="00981DB9"/>
    <w:rsid w:val="00982338"/>
    <w:rsid w:val="0098270D"/>
    <w:rsid w:val="00984248"/>
    <w:rsid w:val="0098532A"/>
    <w:rsid w:val="00987F27"/>
    <w:rsid w:val="0099269D"/>
    <w:rsid w:val="00993D70"/>
    <w:rsid w:val="00994AC9"/>
    <w:rsid w:val="00997754"/>
    <w:rsid w:val="009A0364"/>
    <w:rsid w:val="009A2E09"/>
    <w:rsid w:val="009A5724"/>
    <w:rsid w:val="009A6017"/>
    <w:rsid w:val="009A6C5C"/>
    <w:rsid w:val="009A7390"/>
    <w:rsid w:val="009B1BDF"/>
    <w:rsid w:val="009B1CC9"/>
    <w:rsid w:val="009B1D1B"/>
    <w:rsid w:val="009B2B7E"/>
    <w:rsid w:val="009B4664"/>
    <w:rsid w:val="009B4F4E"/>
    <w:rsid w:val="009B670A"/>
    <w:rsid w:val="009B69B9"/>
    <w:rsid w:val="009B794D"/>
    <w:rsid w:val="009C1BE7"/>
    <w:rsid w:val="009C4E05"/>
    <w:rsid w:val="009C5229"/>
    <w:rsid w:val="009C65A7"/>
    <w:rsid w:val="009C6705"/>
    <w:rsid w:val="009C7E79"/>
    <w:rsid w:val="009D02B1"/>
    <w:rsid w:val="009D0A6F"/>
    <w:rsid w:val="009D2817"/>
    <w:rsid w:val="009D35D2"/>
    <w:rsid w:val="009D37F0"/>
    <w:rsid w:val="009D3BE5"/>
    <w:rsid w:val="009D413C"/>
    <w:rsid w:val="009D4836"/>
    <w:rsid w:val="009E1E42"/>
    <w:rsid w:val="009E31FD"/>
    <w:rsid w:val="009E3933"/>
    <w:rsid w:val="009E630C"/>
    <w:rsid w:val="009E7AEC"/>
    <w:rsid w:val="009F1A6C"/>
    <w:rsid w:val="009F3886"/>
    <w:rsid w:val="009F4E20"/>
    <w:rsid w:val="009F5518"/>
    <w:rsid w:val="00A00CCB"/>
    <w:rsid w:val="00A01A51"/>
    <w:rsid w:val="00A02731"/>
    <w:rsid w:val="00A0294A"/>
    <w:rsid w:val="00A02CEC"/>
    <w:rsid w:val="00A05B92"/>
    <w:rsid w:val="00A064E7"/>
    <w:rsid w:val="00A06568"/>
    <w:rsid w:val="00A06F15"/>
    <w:rsid w:val="00A07627"/>
    <w:rsid w:val="00A07879"/>
    <w:rsid w:val="00A102E1"/>
    <w:rsid w:val="00A138E7"/>
    <w:rsid w:val="00A17AEA"/>
    <w:rsid w:val="00A21682"/>
    <w:rsid w:val="00A25028"/>
    <w:rsid w:val="00A27A55"/>
    <w:rsid w:val="00A308D0"/>
    <w:rsid w:val="00A311B6"/>
    <w:rsid w:val="00A3180D"/>
    <w:rsid w:val="00A31A46"/>
    <w:rsid w:val="00A31AD1"/>
    <w:rsid w:val="00A321FA"/>
    <w:rsid w:val="00A34367"/>
    <w:rsid w:val="00A349C8"/>
    <w:rsid w:val="00A3534E"/>
    <w:rsid w:val="00A368AA"/>
    <w:rsid w:val="00A412DE"/>
    <w:rsid w:val="00A41E25"/>
    <w:rsid w:val="00A42823"/>
    <w:rsid w:val="00A44EAA"/>
    <w:rsid w:val="00A462EC"/>
    <w:rsid w:val="00A4757F"/>
    <w:rsid w:val="00A500F8"/>
    <w:rsid w:val="00A50DBB"/>
    <w:rsid w:val="00A53F70"/>
    <w:rsid w:val="00A559D7"/>
    <w:rsid w:val="00A5609E"/>
    <w:rsid w:val="00A60BD1"/>
    <w:rsid w:val="00A60F5A"/>
    <w:rsid w:val="00A613DD"/>
    <w:rsid w:val="00A70828"/>
    <w:rsid w:val="00A729F4"/>
    <w:rsid w:val="00A732C0"/>
    <w:rsid w:val="00A74AEF"/>
    <w:rsid w:val="00A75064"/>
    <w:rsid w:val="00A80BAC"/>
    <w:rsid w:val="00A819D0"/>
    <w:rsid w:val="00A81E1E"/>
    <w:rsid w:val="00A81E55"/>
    <w:rsid w:val="00A830D6"/>
    <w:rsid w:val="00A83F2D"/>
    <w:rsid w:val="00A845A0"/>
    <w:rsid w:val="00A85BBF"/>
    <w:rsid w:val="00A86044"/>
    <w:rsid w:val="00A866C1"/>
    <w:rsid w:val="00A87DB7"/>
    <w:rsid w:val="00A90B39"/>
    <w:rsid w:val="00A90F45"/>
    <w:rsid w:val="00A9278D"/>
    <w:rsid w:val="00A9423F"/>
    <w:rsid w:val="00A94C3C"/>
    <w:rsid w:val="00A95285"/>
    <w:rsid w:val="00A95367"/>
    <w:rsid w:val="00A95CFD"/>
    <w:rsid w:val="00A965C1"/>
    <w:rsid w:val="00AA0003"/>
    <w:rsid w:val="00AA1AF7"/>
    <w:rsid w:val="00AA5F6C"/>
    <w:rsid w:val="00AA7F72"/>
    <w:rsid w:val="00AB05A2"/>
    <w:rsid w:val="00AB303C"/>
    <w:rsid w:val="00AB385F"/>
    <w:rsid w:val="00AB3D1C"/>
    <w:rsid w:val="00AB4861"/>
    <w:rsid w:val="00AB4D32"/>
    <w:rsid w:val="00AB583C"/>
    <w:rsid w:val="00AB6212"/>
    <w:rsid w:val="00AB6C27"/>
    <w:rsid w:val="00AB7AA2"/>
    <w:rsid w:val="00AC08F2"/>
    <w:rsid w:val="00AC0928"/>
    <w:rsid w:val="00AC141A"/>
    <w:rsid w:val="00AC16B7"/>
    <w:rsid w:val="00AC2A1E"/>
    <w:rsid w:val="00AC3006"/>
    <w:rsid w:val="00AC332A"/>
    <w:rsid w:val="00AC377B"/>
    <w:rsid w:val="00AC3A33"/>
    <w:rsid w:val="00AC4CDA"/>
    <w:rsid w:val="00AC5224"/>
    <w:rsid w:val="00AD30F3"/>
    <w:rsid w:val="00AD371C"/>
    <w:rsid w:val="00AD3E87"/>
    <w:rsid w:val="00AD4C6D"/>
    <w:rsid w:val="00AD5284"/>
    <w:rsid w:val="00AD56EB"/>
    <w:rsid w:val="00AD6CE3"/>
    <w:rsid w:val="00AE0549"/>
    <w:rsid w:val="00AE05C7"/>
    <w:rsid w:val="00AE0CDC"/>
    <w:rsid w:val="00AE10EA"/>
    <w:rsid w:val="00AE1C97"/>
    <w:rsid w:val="00AE20F5"/>
    <w:rsid w:val="00AE273E"/>
    <w:rsid w:val="00AE5283"/>
    <w:rsid w:val="00AE6D91"/>
    <w:rsid w:val="00AE77D0"/>
    <w:rsid w:val="00AE7AF2"/>
    <w:rsid w:val="00AF5BC1"/>
    <w:rsid w:val="00AF64C5"/>
    <w:rsid w:val="00AF72A6"/>
    <w:rsid w:val="00AF788E"/>
    <w:rsid w:val="00B01541"/>
    <w:rsid w:val="00B0249F"/>
    <w:rsid w:val="00B0372B"/>
    <w:rsid w:val="00B0385D"/>
    <w:rsid w:val="00B03BAB"/>
    <w:rsid w:val="00B06FFF"/>
    <w:rsid w:val="00B07CBD"/>
    <w:rsid w:val="00B123BF"/>
    <w:rsid w:val="00B12BED"/>
    <w:rsid w:val="00B1400F"/>
    <w:rsid w:val="00B15297"/>
    <w:rsid w:val="00B15E03"/>
    <w:rsid w:val="00B17D2E"/>
    <w:rsid w:val="00B21C6E"/>
    <w:rsid w:val="00B23C3F"/>
    <w:rsid w:val="00B23C6E"/>
    <w:rsid w:val="00B24158"/>
    <w:rsid w:val="00B243F8"/>
    <w:rsid w:val="00B26279"/>
    <w:rsid w:val="00B32151"/>
    <w:rsid w:val="00B34D26"/>
    <w:rsid w:val="00B37018"/>
    <w:rsid w:val="00B40C13"/>
    <w:rsid w:val="00B423F2"/>
    <w:rsid w:val="00B43ED5"/>
    <w:rsid w:val="00B45E5A"/>
    <w:rsid w:val="00B45F35"/>
    <w:rsid w:val="00B46ABD"/>
    <w:rsid w:val="00B4753A"/>
    <w:rsid w:val="00B50465"/>
    <w:rsid w:val="00B50578"/>
    <w:rsid w:val="00B50E37"/>
    <w:rsid w:val="00B51E73"/>
    <w:rsid w:val="00B5274D"/>
    <w:rsid w:val="00B528C1"/>
    <w:rsid w:val="00B54A5F"/>
    <w:rsid w:val="00B55FCF"/>
    <w:rsid w:val="00B56072"/>
    <w:rsid w:val="00B569F1"/>
    <w:rsid w:val="00B56C1A"/>
    <w:rsid w:val="00B57B55"/>
    <w:rsid w:val="00B57E6D"/>
    <w:rsid w:val="00B6026B"/>
    <w:rsid w:val="00B607DB"/>
    <w:rsid w:val="00B609E9"/>
    <w:rsid w:val="00B6489A"/>
    <w:rsid w:val="00B67947"/>
    <w:rsid w:val="00B723BA"/>
    <w:rsid w:val="00B735BB"/>
    <w:rsid w:val="00B73E72"/>
    <w:rsid w:val="00B75AF0"/>
    <w:rsid w:val="00B80640"/>
    <w:rsid w:val="00B807D7"/>
    <w:rsid w:val="00B8135B"/>
    <w:rsid w:val="00B815C9"/>
    <w:rsid w:val="00B84E1E"/>
    <w:rsid w:val="00B8767E"/>
    <w:rsid w:val="00B94CBD"/>
    <w:rsid w:val="00B95116"/>
    <w:rsid w:val="00B9757F"/>
    <w:rsid w:val="00BA000A"/>
    <w:rsid w:val="00BA14FF"/>
    <w:rsid w:val="00BA2B4E"/>
    <w:rsid w:val="00BA3329"/>
    <w:rsid w:val="00BA63B4"/>
    <w:rsid w:val="00BB0A53"/>
    <w:rsid w:val="00BB0CF9"/>
    <w:rsid w:val="00BB0EC2"/>
    <w:rsid w:val="00BB3560"/>
    <w:rsid w:val="00BB3DEE"/>
    <w:rsid w:val="00BC06C6"/>
    <w:rsid w:val="00BC3695"/>
    <w:rsid w:val="00BC3A07"/>
    <w:rsid w:val="00BC4160"/>
    <w:rsid w:val="00BC41E3"/>
    <w:rsid w:val="00BC4208"/>
    <w:rsid w:val="00BC4984"/>
    <w:rsid w:val="00BC771A"/>
    <w:rsid w:val="00BC7F2B"/>
    <w:rsid w:val="00BD198D"/>
    <w:rsid w:val="00BD3112"/>
    <w:rsid w:val="00BD5C34"/>
    <w:rsid w:val="00BD5DC9"/>
    <w:rsid w:val="00BD7FA1"/>
    <w:rsid w:val="00BE0114"/>
    <w:rsid w:val="00BE0D02"/>
    <w:rsid w:val="00BE24AA"/>
    <w:rsid w:val="00BE317D"/>
    <w:rsid w:val="00BE34D3"/>
    <w:rsid w:val="00BE742F"/>
    <w:rsid w:val="00BE7F13"/>
    <w:rsid w:val="00BF0178"/>
    <w:rsid w:val="00BF19E5"/>
    <w:rsid w:val="00BF24F5"/>
    <w:rsid w:val="00BF31FA"/>
    <w:rsid w:val="00BF45D8"/>
    <w:rsid w:val="00BF6939"/>
    <w:rsid w:val="00BF6D65"/>
    <w:rsid w:val="00BF71A8"/>
    <w:rsid w:val="00BF7B61"/>
    <w:rsid w:val="00C014B9"/>
    <w:rsid w:val="00C020CE"/>
    <w:rsid w:val="00C02403"/>
    <w:rsid w:val="00C0492C"/>
    <w:rsid w:val="00C10CA7"/>
    <w:rsid w:val="00C127B2"/>
    <w:rsid w:val="00C16F44"/>
    <w:rsid w:val="00C224A9"/>
    <w:rsid w:val="00C253B0"/>
    <w:rsid w:val="00C26816"/>
    <w:rsid w:val="00C268AB"/>
    <w:rsid w:val="00C26B55"/>
    <w:rsid w:val="00C27587"/>
    <w:rsid w:val="00C277CD"/>
    <w:rsid w:val="00C30231"/>
    <w:rsid w:val="00C30C03"/>
    <w:rsid w:val="00C3139A"/>
    <w:rsid w:val="00C33AEF"/>
    <w:rsid w:val="00C33F72"/>
    <w:rsid w:val="00C36451"/>
    <w:rsid w:val="00C36C78"/>
    <w:rsid w:val="00C37302"/>
    <w:rsid w:val="00C3776A"/>
    <w:rsid w:val="00C40474"/>
    <w:rsid w:val="00C40C92"/>
    <w:rsid w:val="00C4170A"/>
    <w:rsid w:val="00C443E1"/>
    <w:rsid w:val="00C44D69"/>
    <w:rsid w:val="00C45E76"/>
    <w:rsid w:val="00C461C3"/>
    <w:rsid w:val="00C46894"/>
    <w:rsid w:val="00C47892"/>
    <w:rsid w:val="00C52937"/>
    <w:rsid w:val="00C52A16"/>
    <w:rsid w:val="00C533ED"/>
    <w:rsid w:val="00C53500"/>
    <w:rsid w:val="00C55F0F"/>
    <w:rsid w:val="00C56F62"/>
    <w:rsid w:val="00C57AF1"/>
    <w:rsid w:val="00C57CF9"/>
    <w:rsid w:val="00C663B7"/>
    <w:rsid w:val="00C66EA5"/>
    <w:rsid w:val="00C67658"/>
    <w:rsid w:val="00C705E2"/>
    <w:rsid w:val="00C72D5C"/>
    <w:rsid w:val="00C75020"/>
    <w:rsid w:val="00C752AE"/>
    <w:rsid w:val="00C75BC5"/>
    <w:rsid w:val="00C76A57"/>
    <w:rsid w:val="00C76C9B"/>
    <w:rsid w:val="00C77421"/>
    <w:rsid w:val="00C77731"/>
    <w:rsid w:val="00C80000"/>
    <w:rsid w:val="00C80D87"/>
    <w:rsid w:val="00C81B16"/>
    <w:rsid w:val="00C83FCB"/>
    <w:rsid w:val="00C84C1C"/>
    <w:rsid w:val="00C86407"/>
    <w:rsid w:val="00C87DE3"/>
    <w:rsid w:val="00C916B8"/>
    <w:rsid w:val="00C92129"/>
    <w:rsid w:val="00C9431F"/>
    <w:rsid w:val="00C94360"/>
    <w:rsid w:val="00C94C6B"/>
    <w:rsid w:val="00C95DCD"/>
    <w:rsid w:val="00C9762E"/>
    <w:rsid w:val="00CA0D17"/>
    <w:rsid w:val="00CA3102"/>
    <w:rsid w:val="00CA3105"/>
    <w:rsid w:val="00CA40E7"/>
    <w:rsid w:val="00CA716F"/>
    <w:rsid w:val="00CA7E03"/>
    <w:rsid w:val="00CB2F6C"/>
    <w:rsid w:val="00CB379F"/>
    <w:rsid w:val="00CB3A85"/>
    <w:rsid w:val="00CB4A2E"/>
    <w:rsid w:val="00CB599C"/>
    <w:rsid w:val="00CB6683"/>
    <w:rsid w:val="00CB7089"/>
    <w:rsid w:val="00CB71A0"/>
    <w:rsid w:val="00CC0A84"/>
    <w:rsid w:val="00CC32A7"/>
    <w:rsid w:val="00CC455A"/>
    <w:rsid w:val="00CC5AB2"/>
    <w:rsid w:val="00CD0930"/>
    <w:rsid w:val="00CD15A8"/>
    <w:rsid w:val="00CD29B8"/>
    <w:rsid w:val="00CD3159"/>
    <w:rsid w:val="00CD408D"/>
    <w:rsid w:val="00CD4901"/>
    <w:rsid w:val="00CD4B65"/>
    <w:rsid w:val="00CD5040"/>
    <w:rsid w:val="00CD5D64"/>
    <w:rsid w:val="00CD6A4C"/>
    <w:rsid w:val="00CD7D09"/>
    <w:rsid w:val="00CE00F0"/>
    <w:rsid w:val="00CE128E"/>
    <w:rsid w:val="00CE28C2"/>
    <w:rsid w:val="00CE3C90"/>
    <w:rsid w:val="00CE46FD"/>
    <w:rsid w:val="00CE4BD4"/>
    <w:rsid w:val="00CE5407"/>
    <w:rsid w:val="00CE684E"/>
    <w:rsid w:val="00CE7A82"/>
    <w:rsid w:val="00CF1B05"/>
    <w:rsid w:val="00CF5ED8"/>
    <w:rsid w:val="00CF69CF"/>
    <w:rsid w:val="00CF76CB"/>
    <w:rsid w:val="00D01471"/>
    <w:rsid w:val="00D03591"/>
    <w:rsid w:val="00D03C3A"/>
    <w:rsid w:val="00D04B41"/>
    <w:rsid w:val="00D04DA7"/>
    <w:rsid w:val="00D06039"/>
    <w:rsid w:val="00D07B3B"/>
    <w:rsid w:val="00D123D1"/>
    <w:rsid w:val="00D15462"/>
    <w:rsid w:val="00D163A6"/>
    <w:rsid w:val="00D16B71"/>
    <w:rsid w:val="00D17D17"/>
    <w:rsid w:val="00D23690"/>
    <w:rsid w:val="00D262DA"/>
    <w:rsid w:val="00D31EAE"/>
    <w:rsid w:val="00D34D7A"/>
    <w:rsid w:val="00D37E4A"/>
    <w:rsid w:val="00D42370"/>
    <w:rsid w:val="00D43F70"/>
    <w:rsid w:val="00D44772"/>
    <w:rsid w:val="00D44B82"/>
    <w:rsid w:val="00D4520B"/>
    <w:rsid w:val="00D470F6"/>
    <w:rsid w:val="00D5054C"/>
    <w:rsid w:val="00D50F0D"/>
    <w:rsid w:val="00D511C8"/>
    <w:rsid w:val="00D5461F"/>
    <w:rsid w:val="00D56BF5"/>
    <w:rsid w:val="00D57A7B"/>
    <w:rsid w:val="00D60250"/>
    <w:rsid w:val="00D60C7D"/>
    <w:rsid w:val="00D629C6"/>
    <w:rsid w:val="00D62E54"/>
    <w:rsid w:val="00D638B2"/>
    <w:rsid w:val="00D66892"/>
    <w:rsid w:val="00D706CA"/>
    <w:rsid w:val="00D73B6F"/>
    <w:rsid w:val="00D7467D"/>
    <w:rsid w:val="00D77044"/>
    <w:rsid w:val="00D81244"/>
    <w:rsid w:val="00D81961"/>
    <w:rsid w:val="00D834B7"/>
    <w:rsid w:val="00D8470F"/>
    <w:rsid w:val="00D8530E"/>
    <w:rsid w:val="00D85E26"/>
    <w:rsid w:val="00D86A22"/>
    <w:rsid w:val="00D87348"/>
    <w:rsid w:val="00D8761D"/>
    <w:rsid w:val="00D91009"/>
    <w:rsid w:val="00D9142D"/>
    <w:rsid w:val="00D920D9"/>
    <w:rsid w:val="00D92424"/>
    <w:rsid w:val="00D934B4"/>
    <w:rsid w:val="00D936AB"/>
    <w:rsid w:val="00D94017"/>
    <w:rsid w:val="00D94A24"/>
    <w:rsid w:val="00D95AD2"/>
    <w:rsid w:val="00D95F35"/>
    <w:rsid w:val="00D97F3B"/>
    <w:rsid w:val="00DA2594"/>
    <w:rsid w:val="00DA4F8D"/>
    <w:rsid w:val="00DA5399"/>
    <w:rsid w:val="00DA61CD"/>
    <w:rsid w:val="00DA7428"/>
    <w:rsid w:val="00DB1238"/>
    <w:rsid w:val="00DB1449"/>
    <w:rsid w:val="00DB1EE0"/>
    <w:rsid w:val="00DB479D"/>
    <w:rsid w:val="00DB48B9"/>
    <w:rsid w:val="00DB7307"/>
    <w:rsid w:val="00DC162F"/>
    <w:rsid w:val="00DC1A1A"/>
    <w:rsid w:val="00DC30F2"/>
    <w:rsid w:val="00DC3B0F"/>
    <w:rsid w:val="00DC484D"/>
    <w:rsid w:val="00DC572C"/>
    <w:rsid w:val="00DC6561"/>
    <w:rsid w:val="00DC799F"/>
    <w:rsid w:val="00DD0427"/>
    <w:rsid w:val="00DD758C"/>
    <w:rsid w:val="00DD790E"/>
    <w:rsid w:val="00DE1ACC"/>
    <w:rsid w:val="00DE2D10"/>
    <w:rsid w:val="00DE2F92"/>
    <w:rsid w:val="00DE3627"/>
    <w:rsid w:val="00DE3643"/>
    <w:rsid w:val="00DE60EC"/>
    <w:rsid w:val="00DE64BF"/>
    <w:rsid w:val="00DF0166"/>
    <w:rsid w:val="00DF2165"/>
    <w:rsid w:val="00DF375B"/>
    <w:rsid w:val="00DF5278"/>
    <w:rsid w:val="00DF56BF"/>
    <w:rsid w:val="00DF59D3"/>
    <w:rsid w:val="00DF6676"/>
    <w:rsid w:val="00E00582"/>
    <w:rsid w:val="00E02471"/>
    <w:rsid w:val="00E024C5"/>
    <w:rsid w:val="00E031C7"/>
    <w:rsid w:val="00E03B0C"/>
    <w:rsid w:val="00E05383"/>
    <w:rsid w:val="00E053FB"/>
    <w:rsid w:val="00E05AC3"/>
    <w:rsid w:val="00E07C9C"/>
    <w:rsid w:val="00E10560"/>
    <w:rsid w:val="00E10CC2"/>
    <w:rsid w:val="00E1232A"/>
    <w:rsid w:val="00E1240A"/>
    <w:rsid w:val="00E12D02"/>
    <w:rsid w:val="00E13322"/>
    <w:rsid w:val="00E1555F"/>
    <w:rsid w:val="00E1590C"/>
    <w:rsid w:val="00E204A3"/>
    <w:rsid w:val="00E3089B"/>
    <w:rsid w:val="00E30F0E"/>
    <w:rsid w:val="00E31B39"/>
    <w:rsid w:val="00E31B49"/>
    <w:rsid w:val="00E32FBD"/>
    <w:rsid w:val="00E36E65"/>
    <w:rsid w:val="00E4088D"/>
    <w:rsid w:val="00E42183"/>
    <w:rsid w:val="00E429C4"/>
    <w:rsid w:val="00E42A71"/>
    <w:rsid w:val="00E43B67"/>
    <w:rsid w:val="00E443AD"/>
    <w:rsid w:val="00E44A40"/>
    <w:rsid w:val="00E44CCE"/>
    <w:rsid w:val="00E46C7B"/>
    <w:rsid w:val="00E52C50"/>
    <w:rsid w:val="00E55A6E"/>
    <w:rsid w:val="00E55C06"/>
    <w:rsid w:val="00E60992"/>
    <w:rsid w:val="00E60AD8"/>
    <w:rsid w:val="00E60F17"/>
    <w:rsid w:val="00E62103"/>
    <w:rsid w:val="00E6227E"/>
    <w:rsid w:val="00E62548"/>
    <w:rsid w:val="00E63025"/>
    <w:rsid w:val="00E63ED3"/>
    <w:rsid w:val="00E64D26"/>
    <w:rsid w:val="00E65114"/>
    <w:rsid w:val="00E67995"/>
    <w:rsid w:val="00E724F9"/>
    <w:rsid w:val="00E7378A"/>
    <w:rsid w:val="00E73ABE"/>
    <w:rsid w:val="00E73FD1"/>
    <w:rsid w:val="00E74C6B"/>
    <w:rsid w:val="00E7577C"/>
    <w:rsid w:val="00E776FA"/>
    <w:rsid w:val="00E8168D"/>
    <w:rsid w:val="00E81F97"/>
    <w:rsid w:val="00E8217A"/>
    <w:rsid w:val="00E83A3E"/>
    <w:rsid w:val="00E84C29"/>
    <w:rsid w:val="00E878D5"/>
    <w:rsid w:val="00E9052A"/>
    <w:rsid w:val="00E914C7"/>
    <w:rsid w:val="00E91E5F"/>
    <w:rsid w:val="00E921ED"/>
    <w:rsid w:val="00E92D5F"/>
    <w:rsid w:val="00E94B6B"/>
    <w:rsid w:val="00E96125"/>
    <w:rsid w:val="00E9687F"/>
    <w:rsid w:val="00E9742A"/>
    <w:rsid w:val="00EA0B1C"/>
    <w:rsid w:val="00EA11D3"/>
    <w:rsid w:val="00EA15D1"/>
    <w:rsid w:val="00EA1F9D"/>
    <w:rsid w:val="00EA2668"/>
    <w:rsid w:val="00EA268D"/>
    <w:rsid w:val="00EA3C36"/>
    <w:rsid w:val="00EA5F08"/>
    <w:rsid w:val="00EA633B"/>
    <w:rsid w:val="00EA7410"/>
    <w:rsid w:val="00EA7BC7"/>
    <w:rsid w:val="00EB1BF9"/>
    <w:rsid w:val="00EB2D95"/>
    <w:rsid w:val="00EB6193"/>
    <w:rsid w:val="00EB6198"/>
    <w:rsid w:val="00EB7061"/>
    <w:rsid w:val="00EC0B6F"/>
    <w:rsid w:val="00EC0DD5"/>
    <w:rsid w:val="00EC105F"/>
    <w:rsid w:val="00EC1582"/>
    <w:rsid w:val="00EC17B9"/>
    <w:rsid w:val="00EC3923"/>
    <w:rsid w:val="00EC525B"/>
    <w:rsid w:val="00EC78DC"/>
    <w:rsid w:val="00EC7B86"/>
    <w:rsid w:val="00EC7C8E"/>
    <w:rsid w:val="00ED2DD7"/>
    <w:rsid w:val="00ED3ED9"/>
    <w:rsid w:val="00ED4F61"/>
    <w:rsid w:val="00EE0D56"/>
    <w:rsid w:val="00EE53B0"/>
    <w:rsid w:val="00EE7489"/>
    <w:rsid w:val="00EE7628"/>
    <w:rsid w:val="00EF4A4C"/>
    <w:rsid w:val="00EF7A12"/>
    <w:rsid w:val="00EF7F57"/>
    <w:rsid w:val="00F00885"/>
    <w:rsid w:val="00F0191F"/>
    <w:rsid w:val="00F0325A"/>
    <w:rsid w:val="00F038CE"/>
    <w:rsid w:val="00F04D3F"/>
    <w:rsid w:val="00F050B1"/>
    <w:rsid w:val="00F077DA"/>
    <w:rsid w:val="00F07971"/>
    <w:rsid w:val="00F07DCC"/>
    <w:rsid w:val="00F10CA9"/>
    <w:rsid w:val="00F12A23"/>
    <w:rsid w:val="00F14260"/>
    <w:rsid w:val="00F14487"/>
    <w:rsid w:val="00F15CD1"/>
    <w:rsid w:val="00F16622"/>
    <w:rsid w:val="00F22056"/>
    <w:rsid w:val="00F243B1"/>
    <w:rsid w:val="00F2501F"/>
    <w:rsid w:val="00F26297"/>
    <w:rsid w:val="00F2754C"/>
    <w:rsid w:val="00F27CA1"/>
    <w:rsid w:val="00F30654"/>
    <w:rsid w:val="00F315E6"/>
    <w:rsid w:val="00F33445"/>
    <w:rsid w:val="00F344C7"/>
    <w:rsid w:val="00F348E8"/>
    <w:rsid w:val="00F34E79"/>
    <w:rsid w:val="00F358C8"/>
    <w:rsid w:val="00F367BD"/>
    <w:rsid w:val="00F36AB2"/>
    <w:rsid w:val="00F3749A"/>
    <w:rsid w:val="00F41601"/>
    <w:rsid w:val="00F43B9F"/>
    <w:rsid w:val="00F44F8B"/>
    <w:rsid w:val="00F4760E"/>
    <w:rsid w:val="00F5080A"/>
    <w:rsid w:val="00F51095"/>
    <w:rsid w:val="00F51F77"/>
    <w:rsid w:val="00F5280F"/>
    <w:rsid w:val="00F535E2"/>
    <w:rsid w:val="00F55ACE"/>
    <w:rsid w:val="00F62AFC"/>
    <w:rsid w:val="00F6369C"/>
    <w:rsid w:val="00F63976"/>
    <w:rsid w:val="00F63F74"/>
    <w:rsid w:val="00F6474A"/>
    <w:rsid w:val="00F6672D"/>
    <w:rsid w:val="00F66B7C"/>
    <w:rsid w:val="00F66E83"/>
    <w:rsid w:val="00F70917"/>
    <w:rsid w:val="00F714F9"/>
    <w:rsid w:val="00F719CA"/>
    <w:rsid w:val="00F75352"/>
    <w:rsid w:val="00F75FDE"/>
    <w:rsid w:val="00F77F2D"/>
    <w:rsid w:val="00F807B4"/>
    <w:rsid w:val="00F82809"/>
    <w:rsid w:val="00F84017"/>
    <w:rsid w:val="00F85292"/>
    <w:rsid w:val="00F855A2"/>
    <w:rsid w:val="00F863CE"/>
    <w:rsid w:val="00F867B8"/>
    <w:rsid w:val="00F87C20"/>
    <w:rsid w:val="00F90163"/>
    <w:rsid w:val="00F926BE"/>
    <w:rsid w:val="00F9288F"/>
    <w:rsid w:val="00F9703D"/>
    <w:rsid w:val="00FA1070"/>
    <w:rsid w:val="00FA1201"/>
    <w:rsid w:val="00FA142B"/>
    <w:rsid w:val="00FA3D9D"/>
    <w:rsid w:val="00FA49DA"/>
    <w:rsid w:val="00FA5866"/>
    <w:rsid w:val="00FB0D86"/>
    <w:rsid w:val="00FB282D"/>
    <w:rsid w:val="00FB35B3"/>
    <w:rsid w:val="00FB3E24"/>
    <w:rsid w:val="00FB5BAD"/>
    <w:rsid w:val="00FB692F"/>
    <w:rsid w:val="00FB70E2"/>
    <w:rsid w:val="00FB7570"/>
    <w:rsid w:val="00FB77FF"/>
    <w:rsid w:val="00FB7F8B"/>
    <w:rsid w:val="00FC1875"/>
    <w:rsid w:val="00FC213C"/>
    <w:rsid w:val="00FC4B39"/>
    <w:rsid w:val="00FC4C1F"/>
    <w:rsid w:val="00FC5169"/>
    <w:rsid w:val="00FC5904"/>
    <w:rsid w:val="00FC6023"/>
    <w:rsid w:val="00FC7403"/>
    <w:rsid w:val="00FC75B4"/>
    <w:rsid w:val="00FC7CE6"/>
    <w:rsid w:val="00FC7D10"/>
    <w:rsid w:val="00FD02F6"/>
    <w:rsid w:val="00FD1731"/>
    <w:rsid w:val="00FD1BB9"/>
    <w:rsid w:val="00FD4DE9"/>
    <w:rsid w:val="00FD60A5"/>
    <w:rsid w:val="00FD66BB"/>
    <w:rsid w:val="00FD6CE1"/>
    <w:rsid w:val="00FD7515"/>
    <w:rsid w:val="00FE021A"/>
    <w:rsid w:val="00FE1060"/>
    <w:rsid w:val="00FE2D53"/>
    <w:rsid w:val="00FE30F1"/>
    <w:rsid w:val="00FE7009"/>
    <w:rsid w:val="00FF1046"/>
    <w:rsid w:val="00FF1356"/>
    <w:rsid w:val="00FF194B"/>
    <w:rsid w:val="00FF1A0C"/>
    <w:rsid w:val="00FF1CC9"/>
    <w:rsid w:val="00FF45F3"/>
    <w:rsid w:val="00FF49A0"/>
    <w:rsid w:val="00FF4A3E"/>
    <w:rsid w:val="00FF4F29"/>
    <w:rsid w:val="00FF52D1"/>
    <w:rsid w:val="00FF6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98367"/>
  <w15:chartTrackingRefBased/>
  <w15:docId w15:val="{01FCF75F-6F88-46C5-AA72-B4C102FE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E7F13"/>
    <w:pPr>
      <w:spacing w:after="120" w:line="240" w:lineRule="auto"/>
    </w:pPr>
    <w:rPr>
      <w:rFonts w:asciiTheme="majorHAnsi" w:eastAsiaTheme="minorEastAsia" w:hAnsiTheme="majorHAnsi"/>
      <w:lang w:val="en-GB" w:eastAsia="de-DE"/>
    </w:rPr>
  </w:style>
  <w:style w:type="paragraph" w:styleId="1">
    <w:name w:val="heading 1"/>
    <w:basedOn w:val="a1"/>
    <w:next w:val="a1"/>
    <w:link w:val="10"/>
    <w:uiPriority w:val="9"/>
    <w:qFormat/>
    <w:rsid w:val="00AF72A6"/>
    <w:pPr>
      <w:keepNext/>
      <w:keepLines/>
      <w:spacing w:before="480" w:after="240"/>
      <w:outlineLvl w:val="0"/>
    </w:pPr>
    <w:rPr>
      <w:rFonts w:eastAsiaTheme="majorEastAsia" w:cstheme="majorBidi"/>
      <w:bCs/>
      <w:color w:val="7F7F7F"/>
      <w:sz w:val="36"/>
      <w:szCs w:val="32"/>
    </w:rPr>
  </w:style>
  <w:style w:type="paragraph" w:styleId="2">
    <w:name w:val="heading 2"/>
    <w:basedOn w:val="a1"/>
    <w:next w:val="a1"/>
    <w:link w:val="20"/>
    <w:uiPriority w:val="9"/>
    <w:unhideWhenUsed/>
    <w:qFormat/>
    <w:rsid w:val="00547B07"/>
    <w:pPr>
      <w:keepNext/>
      <w:keepLines/>
      <w:spacing w:before="40" w:after="0"/>
      <w:outlineLvl w:val="1"/>
    </w:pPr>
    <w:rPr>
      <w:rFonts w:eastAsiaTheme="majorEastAsia" w:cstheme="majorBidi"/>
      <w:color w:val="2F5496" w:themeColor="accent1" w:themeShade="BF"/>
      <w:sz w:val="26"/>
      <w:szCs w:val="26"/>
    </w:rPr>
  </w:style>
  <w:style w:type="paragraph" w:styleId="3">
    <w:name w:val="heading 3"/>
    <w:basedOn w:val="a1"/>
    <w:next w:val="a1"/>
    <w:link w:val="30"/>
    <w:uiPriority w:val="9"/>
    <w:unhideWhenUsed/>
    <w:qFormat/>
    <w:rsid w:val="002448C0"/>
    <w:pPr>
      <w:keepNext/>
      <w:keepLines/>
      <w:spacing w:before="40" w:after="0"/>
      <w:outlineLvl w:val="2"/>
    </w:pPr>
    <w:rPr>
      <w:rFonts w:eastAsiaTheme="majorEastAsia" w:cstheme="majorBidi"/>
      <w:color w:val="1F3763" w:themeColor="accent1" w:themeShade="7F"/>
      <w:sz w:val="24"/>
      <w:szCs w:val="24"/>
    </w:rPr>
  </w:style>
  <w:style w:type="paragraph" w:styleId="4">
    <w:name w:val="heading 4"/>
    <w:basedOn w:val="a1"/>
    <w:next w:val="a1"/>
    <w:link w:val="40"/>
    <w:uiPriority w:val="9"/>
    <w:semiHidden/>
    <w:unhideWhenUsed/>
    <w:qFormat/>
    <w:rsid w:val="006C6568"/>
    <w:pPr>
      <w:keepNext/>
      <w:keepLines/>
      <w:spacing w:before="40" w:after="0"/>
      <w:outlineLvl w:val="3"/>
    </w:pPr>
    <w:rPr>
      <w:rFonts w:eastAsiaTheme="majorEastAsia" w:cstheme="majorBidi"/>
      <w:i/>
      <w:iCs/>
      <w:color w:val="2F5496"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BE7F13"/>
    <w:pPr>
      <w:spacing w:after="0"/>
    </w:pPr>
    <w:rPr>
      <w:rFonts w:ascii="Segoe UI" w:hAnsi="Segoe UI" w:cs="Segoe UI"/>
      <w:sz w:val="18"/>
      <w:szCs w:val="18"/>
    </w:rPr>
  </w:style>
  <w:style w:type="character" w:customStyle="1" w:styleId="a6">
    <w:name w:val="Текст выноски Знак"/>
    <w:basedOn w:val="a2"/>
    <w:link w:val="a5"/>
    <w:uiPriority w:val="99"/>
    <w:semiHidden/>
    <w:rsid w:val="00BE7F13"/>
    <w:rPr>
      <w:rFonts w:ascii="Segoe UI" w:hAnsi="Segoe UI" w:cs="Segoe UI"/>
      <w:sz w:val="18"/>
      <w:szCs w:val="18"/>
    </w:rPr>
  </w:style>
  <w:style w:type="paragraph" w:styleId="a7">
    <w:name w:val="Subtitle"/>
    <w:basedOn w:val="a1"/>
    <w:next w:val="a1"/>
    <w:link w:val="a8"/>
    <w:uiPriority w:val="11"/>
    <w:qFormat/>
    <w:rsid w:val="00BE7F13"/>
    <w:pPr>
      <w:numPr>
        <w:ilvl w:val="1"/>
      </w:numPr>
      <w:ind w:left="3828"/>
    </w:pPr>
    <w:rPr>
      <w:rFonts w:eastAsiaTheme="majorEastAsia" w:cstheme="majorBidi"/>
      <w:iCs/>
      <w:spacing w:val="15"/>
      <w:sz w:val="40"/>
    </w:rPr>
  </w:style>
  <w:style w:type="character" w:customStyle="1" w:styleId="a8">
    <w:name w:val="Подзаголовок Знак"/>
    <w:basedOn w:val="a2"/>
    <w:link w:val="a7"/>
    <w:uiPriority w:val="11"/>
    <w:rsid w:val="00BE7F13"/>
    <w:rPr>
      <w:rFonts w:asciiTheme="majorHAnsi" w:eastAsiaTheme="majorEastAsia" w:hAnsiTheme="majorHAnsi" w:cstheme="majorBidi"/>
      <w:iCs/>
      <w:spacing w:val="15"/>
      <w:sz w:val="40"/>
      <w:lang w:val="en-GB" w:eastAsia="de-DE"/>
    </w:rPr>
  </w:style>
  <w:style w:type="character" w:styleId="a9">
    <w:name w:val="Hyperlink"/>
    <w:basedOn w:val="a2"/>
    <w:uiPriority w:val="99"/>
    <w:unhideWhenUsed/>
    <w:rsid w:val="00BE7F13"/>
    <w:rPr>
      <w:color w:val="0563C1" w:themeColor="hyperlink"/>
      <w:u w:val="single"/>
    </w:rPr>
  </w:style>
  <w:style w:type="character" w:customStyle="1" w:styleId="11">
    <w:name w:val="Неразрешенное упоминание1"/>
    <w:basedOn w:val="a2"/>
    <w:uiPriority w:val="99"/>
    <w:semiHidden/>
    <w:unhideWhenUsed/>
    <w:rsid w:val="00BE7F13"/>
    <w:rPr>
      <w:color w:val="605E5C"/>
      <w:shd w:val="clear" w:color="auto" w:fill="E1DFDD"/>
    </w:rPr>
  </w:style>
  <w:style w:type="character" w:customStyle="1" w:styleId="10">
    <w:name w:val="Заголовок 1 Знак"/>
    <w:basedOn w:val="a2"/>
    <w:link w:val="1"/>
    <w:uiPriority w:val="9"/>
    <w:rsid w:val="00AF72A6"/>
    <w:rPr>
      <w:rFonts w:asciiTheme="majorHAnsi" w:eastAsiaTheme="majorEastAsia" w:hAnsiTheme="majorHAnsi" w:cstheme="majorBidi"/>
      <w:bCs/>
      <w:color w:val="7F7F7F"/>
      <w:sz w:val="36"/>
      <w:szCs w:val="32"/>
      <w:lang w:val="en-GB" w:eastAsia="de-DE"/>
    </w:rPr>
  </w:style>
  <w:style w:type="paragraph" w:styleId="12">
    <w:name w:val="toc 1"/>
    <w:basedOn w:val="a1"/>
    <w:next w:val="a1"/>
    <w:autoRedefine/>
    <w:uiPriority w:val="39"/>
    <w:unhideWhenUsed/>
    <w:rsid w:val="00AF72A6"/>
    <w:pPr>
      <w:spacing w:before="120" w:after="0"/>
    </w:pPr>
    <w:rPr>
      <w:rFonts w:asciiTheme="minorHAnsi" w:hAnsiTheme="minorHAnsi"/>
      <w:b/>
      <w:sz w:val="24"/>
      <w:szCs w:val="24"/>
    </w:rPr>
  </w:style>
  <w:style w:type="paragraph" w:styleId="21">
    <w:name w:val="toc 2"/>
    <w:basedOn w:val="a1"/>
    <w:next w:val="a1"/>
    <w:autoRedefine/>
    <w:uiPriority w:val="39"/>
    <w:unhideWhenUsed/>
    <w:rsid w:val="00AF72A6"/>
    <w:pPr>
      <w:spacing w:after="0"/>
      <w:ind w:left="220"/>
    </w:pPr>
    <w:rPr>
      <w:rFonts w:asciiTheme="minorHAnsi" w:hAnsiTheme="minorHAnsi"/>
      <w:b/>
    </w:rPr>
  </w:style>
  <w:style w:type="character" w:customStyle="1" w:styleId="20">
    <w:name w:val="Заголовок 2 Знак"/>
    <w:basedOn w:val="a2"/>
    <w:link w:val="2"/>
    <w:uiPriority w:val="9"/>
    <w:rsid w:val="00547B07"/>
    <w:rPr>
      <w:rFonts w:asciiTheme="majorHAnsi" w:eastAsiaTheme="majorEastAsia" w:hAnsiTheme="majorHAnsi" w:cstheme="majorBidi"/>
      <w:color w:val="2F5496" w:themeColor="accent1" w:themeShade="BF"/>
      <w:sz w:val="26"/>
      <w:szCs w:val="26"/>
      <w:lang w:val="en-GB" w:eastAsia="de-DE"/>
    </w:rPr>
  </w:style>
  <w:style w:type="character" w:customStyle="1" w:styleId="30">
    <w:name w:val="Заголовок 3 Знак"/>
    <w:basedOn w:val="a2"/>
    <w:link w:val="3"/>
    <w:uiPriority w:val="9"/>
    <w:rsid w:val="002448C0"/>
    <w:rPr>
      <w:rFonts w:asciiTheme="majorHAnsi" w:eastAsiaTheme="majorEastAsia" w:hAnsiTheme="majorHAnsi" w:cstheme="majorBidi"/>
      <w:color w:val="1F3763" w:themeColor="accent1" w:themeShade="7F"/>
      <w:sz w:val="24"/>
      <w:szCs w:val="24"/>
      <w:lang w:val="en-GB" w:eastAsia="de-DE"/>
    </w:rPr>
  </w:style>
  <w:style w:type="paragraph" w:styleId="a">
    <w:name w:val="List Paragraph"/>
    <w:basedOn w:val="a1"/>
    <w:uiPriority w:val="34"/>
    <w:qFormat/>
    <w:rsid w:val="002448C0"/>
    <w:pPr>
      <w:numPr>
        <w:numId w:val="1"/>
      </w:numPr>
      <w:contextualSpacing/>
    </w:pPr>
  </w:style>
  <w:style w:type="character" w:customStyle="1" w:styleId="40">
    <w:name w:val="Заголовок 4 Знак"/>
    <w:basedOn w:val="a2"/>
    <w:link w:val="4"/>
    <w:uiPriority w:val="9"/>
    <w:semiHidden/>
    <w:rsid w:val="006C6568"/>
    <w:rPr>
      <w:rFonts w:asciiTheme="majorHAnsi" w:eastAsiaTheme="majorEastAsia" w:hAnsiTheme="majorHAnsi" w:cstheme="majorBidi"/>
      <w:i/>
      <w:iCs/>
      <w:color w:val="2F5496" w:themeColor="accent1" w:themeShade="BF"/>
      <w:lang w:val="en-GB" w:eastAsia="de-DE"/>
    </w:rPr>
  </w:style>
  <w:style w:type="table" w:styleId="aa">
    <w:name w:val="Table Grid"/>
    <w:basedOn w:val="a3"/>
    <w:uiPriority w:val="39"/>
    <w:rsid w:val="006C6568"/>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next w:val="aa"/>
    <w:uiPriority w:val="39"/>
    <w:rsid w:val="00566BF6"/>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ikidata">
    <w:name w:val="no-wikidata"/>
    <w:basedOn w:val="a2"/>
    <w:rsid w:val="00EA268D"/>
  </w:style>
  <w:style w:type="character" w:styleId="ab">
    <w:name w:val="Strong"/>
    <w:basedOn w:val="a2"/>
    <w:uiPriority w:val="22"/>
    <w:qFormat/>
    <w:rsid w:val="003A413D"/>
    <w:rPr>
      <w:b/>
      <w:bCs/>
    </w:rPr>
  </w:style>
  <w:style w:type="paragraph" w:styleId="ac">
    <w:name w:val="Normal (Web)"/>
    <w:basedOn w:val="a1"/>
    <w:uiPriority w:val="99"/>
    <w:unhideWhenUsed/>
    <w:rsid w:val="00BA2B4E"/>
    <w:pPr>
      <w:spacing w:before="100" w:beforeAutospacing="1" w:after="100" w:afterAutospacing="1"/>
    </w:pPr>
    <w:rPr>
      <w:rFonts w:ascii="Times New Roman" w:eastAsia="Times New Roman" w:hAnsi="Times New Roman" w:cs="Times New Roman"/>
      <w:sz w:val="24"/>
      <w:szCs w:val="24"/>
      <w:lang w:val="ru-RU" w:eastAsia="ru-RU"/>
    </w:rPr>
  </w:style>
  <w:style w:type="paragraph" w:styleId="31">
    <w:name w:val="toc 3"/>
    <w:basedOn w:val="a1"/>
    <w:next w:val="a1"/>
    <w:autoRedefine/>
    <w:uiPriority w:val="39"/>
    <w:unhideWhenUsed/>
    <w:rsid w:val="009411B0"/>
    <w:pPr>
      <w:spacing w:after="100"/>
      <w:ind w:left="440"/>
    </w:pPr>
  </w:style>
  <w:style w:type="character" w:customStyle="1" w:styleId="vbf20">
    <w:name w:val="vbf20"/>
    <w:basedOn w:val="a2"/>
    <w:rsid w:val="00337615"/>
  </w:style>
  <w:style w:type="character" w:customStyle="1" w:styleId="mlchd">
    <w:name w:val="mlchd"/>
    <w:basedOn w:val="a2"/>
    <w:rsid w:val="00337615"/>
  </w:style>
  <w:style w:type="paragraph" w:styleId="ad">
    <w:name w:val="header"/>
    <w:basedOn w:val="a1"/>
    <w:link w:val="ae"/>
    <w:uiPriority w:val="99"/>
    <w:unhideWhenUsed/>
    <w:rsid w:val="0025716C"/>
    <w:pPr>
      <w:tabs>
        <w:tab w:val="center" w:pos="4677"/>
        <w:tab w:val="right" w:pos="9355"/>
      </w:tabs>
      <w:spacing w:after="0"/>
    </w:pPr>
  </w:style>
  <w:style w:type="character" w:customStyle="1" w:styleId="ae">
    <w:name w:val="Верхний колонтитул Знак"/>
    <w:basedOn w:val="a2"/>
    <w:link w:val="ad"/>
    <w:uiPriority w:val="99"/>
    <w:rsid w:val="0025716C"/>
    <w:rPr>
      <w:rFonts w:asciiTheme="majorHAnsi" w:eastAsiaTheme="minorEastAsia" w:hAnsiTheme="majorHAnsi"/>
      <w:lang w:val="en-GB" w:eastAsia="de-DE"/>
    </w:rPr>
  </w:style>
  <w:style w:type="paragraph" w:styleId="af">
    <w:name w:val="footer"/>
    <w:basedOn w:val="a1"/>
    <w:link w:val="af0"/>
    <w:uiPriority w:val="99"/>
    <w:unhideWhenUsed/>
    <w:rsid w:val="0025716C"/>
    <w:pPr>
      <w:tabs>
        <w:tab w:val="center" w:pos="4677"/>
        <w:tab w:val="right" w:pos="9355"/>
      </w:tabs>
      <w:spacing w:after="0"/>
    </w:pPr>
  </w:style>
  <w:style w:type="character" w:customStyle="1" w:styleId="af0">
    <w:name w:val="Нижний колонтитул Знак"/>
    <w:basedOn w:val="a2"/>
    <w:link w:val="af"/>
    <w:uiPriority w:val="99"/>
    <w:rsid w:val="0025716C"/>
    <w:rPr>
      <w:rFonts w:asciiTheme="majorHAnsi" w:eastAsiaTheme="minorEastAsia" w:hAnsiTheme="majorHAnsi"/>
      <w:lang w:val="en-GB" w:eastAsia="de-DE"/>
    </w:rPr>
  </w:style>
  <w:style w:type="character" w:styleId="af1">
    <w:name w:val="Unresolved Mention"/>
    <w:basedOn w:val="a2"/>
    <w:uiPriority w:val="99"/>
    <w:semiHidden/>
    <w:unhideWhenUsed/>
    <w:rsid w:val="00444B2F"/>
    <w:rPr>
      <w:color w:val="605E5C"/>
      <w:shd w:val="clear" w:color="auto" w:fill="E1DFDD"/>
    </w:rPr>
  </w:style>
  <w:style w:type="paragraph" w:styleId="af2">
    <w:name w:val="annotation text"/>
    <w:basedOn w:val="a1"/>
    <w:link w:val="af3"/>
    <w:uiPriority w:val="99"/>
    <w:unhideWhenUsed/>
    <w:rsid w:val="00E724F9"/>
    <w:pPr>
      <w:spacing w:after="0"/>
    </w:pPr>
    <w:rPr>
      <w:rFonts w:ascii="Segoe UI" w:eastAsiaTheme="minorHAnsi" w:hAnsi="Segoe UI"/>
      <w:sz w:val="20"/>
      <w:szCs w:val="20"/>
      <w:lang w:val="ru" w:eastAsia="en-US"/>
    </w:rPr>
  </w:style>
  <w:style w:type="character" w:customStyle="1" w:styleId="af3">
    <w:name w:val="Текст примечания Знак"/>
    <w:basedOn w:val="a2"/>
    <w:link w:val="af2"/>
    <w:uiPriority w:val="99"/>
    <w:rsid w:val="00E724F9"/>
    <w:rPr>
      <w:rFonts w:ascii="Segoe UI" w:hAnsi="Segoe UI"/>
      <w:sz w:val="20"/>
      <w:szCs w:val="20"/>
      <w:lang w:val="ru"/>
    </w:rPr>
  </w:style>
  <w:style w:type="character" w:customStyle="1" w:styleId="normaltextrun">
    <w:name w:val="normaltextrun"/>
    <w:basedOn w:val="a2"/>
    <w:rsid w:val="00EB7061"/>
  </w:style>
  <w:style w:type="paragraph" w:styleId="a0">
    <w:name w:val="List Bullet"/>
    <w:aliases w:val="UEFA Bullets"/>
    <w:basedOn w:val="a1"/>
    <w:uiPriority w:val="13"/>
    <w:qFormat/>
    <w:rsid w:val="009F5518"/>
    <w:pPr>
      <w:numPr>
        <w:numId w:val="6"/>
      </w:numPr>
      <w:spacing w:after="0"/>
      <w:contextualSpacing/>
    </w:pPr>
    <w:rPr>
      <w:rFonts w:ascii="Segoe UI" w:eastAsiaTheme="minorHAnsi" w:hAnsi="Segoe UI"/>
      <w:lang w:val="ru" w:eastAsia="en-US"/>
    </w:rPr>
  </w:style>
  <w:style w:type="paragraph" w:customStyle="1" w:styleId="paragraph">
    <w:name w:val="paragraph"/>
    <w:basedOn w:val="a1"/>
    <w:rsid w:val="009F5518"/>
    <w:pPr>
      <w:spacing w:before="100" w:beforeAutospacing="1" w:after="100" w:afterAutospacing="1"/>
    </w:pPr>
    <w:rPr>
      <w:rFonts w:ascii="Times New Roman" w:eastAsia="Times New Roman" w:hAnsi="Times New Roman" w:cs="Times New Roman"/>
      <w:sz w:val="24"/>
      <w:szCs w:val="24"/>
      <w:lang w:val="ru" w:eastAsia="en-GB"/>
    </w:rPr>
  </w:style>
  <w:style w:type="character" w:customStyle="1" w:styleId="eop">
    <w:name w:val="eop"/>
    <w:basedOn w:val="a2"/>
    <w:rsid w:val="009F5518"/>
  </w:style>
  <w:style w:type="paragraph" w:customStyle="1" w:styleId="xmsolistparagraph">
    <w:name w:val="x_msolistparagraph"/>
    <w:basedOn w:val="a1"/>
    <w:rsid w:val="00767EAB"/>
    <w:pPr>
      <w:spacing w:before="100" w:beforeAutospacing="1" w:after="100" w:afterAutospacing="1"/>
    </w:pPr>
    <w:rPr>
      <w:rFonts w:ascii="Times New Roman" w:eastAsia="Times New Roman" w:hAnsi="Times New Roman" w:cs="Times New Roman"/>
      <w:sz w:val="24"/>
      <w:szCs w:val="24"/>
      <w:lang w:val="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6230">
      <w:bodyDiv w:val="1"/>
      <w:marLeft w:val="0"/>
      <w:marRight w:val="0"/>
      <w:marTop w:val="0"/>
      <w:marBottom w:val="0"/>
      <w:divBdr>
        <w:top w:val="none" w:sz="0" w:space="0" w:color="auto"/>
        <w:left w:val="none" w:sz="0" w:space="0" w:color="auto"/>
        <w:bottom w:val="none" w:sz="0" w:space="0" w:color="auto"/>
        <w:right w:val="none" w:sz="0" w:space="0" w:color="auto"/>
      </w:divBdr>
    </w:div>
    <w:div w:id="875893075">
      <w:bodyDiv w:val="1"/>
      <w:marLeft w:val="0"/>
      <w:marRight w:val="0"/>
      <w:marTop w:val="0"/>
      <w:marBottom w:val="0"/>
      <w:divBdr>
        <w:top w:val="none" w:sz="0" w:space="0" w:color="auto"/>
        <w:left w:val="none" w:sz="0" w:space="0" w:color="auto"/>
        <w:bottom w:val="none" w:sz="0" w:space="0" w:color="auto"/>
        <w:right w:val="none" w:sz="0" w:space="0" w:color="auto"/>
      </w:divBdr>
      <w:divsChild>
        <w:div w:id="786699784">
          <w:marLeft w:val="0"/>
          <w:marRight w:val="0"/>
          <w:marTop w:val="0"/>
          <w:marBottom w:val="300"/>
          <w:divBdr>
            <w:top w:val="single" w:sz="2" w:space="0" w:color="000000"/>
            <w:left w:val="single" w:sz="2" w:space="0" w:color="000000"/>
            <w:bottom w:val="single" w:sz="2" w:space="0" w:color="000000"/>
            <w:right w:val="single" w:sz="2" w:space="0" w:color="000000"/>
          </w:divBdr>
          <w:divsChild>
            <w:div w:id="2126344781">
              <w:marLeft w:val="0"/>
              <w:marRight w:val="0"/>
              <w:marTop w:val="0"/>
              <w:marBottom w:val="0"/>
              <w:divBdr>
                <w:top w:val="single" w:sz="2" w:space="0" w:color="000000"/>
                <w:left w:val="single" w:sz="2" w:space="0" w:color="000000"/>
                <w:bottom w:val="single" w:sz="2" w:space="0" w:color="000000"/>
                <w:right w:val="single" w:sz="2" w:space="0" w:color="000000"/>
              </w:divBdr>
              <w:divsChild>
                <w:div w:id="1879976606">
                  <w:marLeft w:val="0"/>
                  <w:marRight w:val="0"/>
                  <w:marTop w:val="0"/>
                  <w:marBottom w:val="0"/>
                  <w:divBdr>
                    <w:top w:val="single" w:sz="2" w:space="0" w:color="000000"/>
                    <w:left w:val="single" w:sz="2" w:space="0" w:color="000000"/>
                    <w:bottom w:val="single" w:sz="2" w:space="0" w:color="000000"/>
                    <w:right w:val="single" w:sz="2" w:space="0" w:color="000000"/>
                  </w:divBdr>
                  <w:divsChild>
                    <w:div w:id="903754348">
                      <w:marLeft w:val="300"/>
                      <w:marRight w:val="0"/>
                      <w:marTop w:val="0"/>
                      <w:marBottom w:val="0"/>
                      <w:divBdr>
                        <w:top w:val="single" w:sz="2" w:space="0" w:color="000000"/>
                        <w:left w:val="single" w:sz="2" w:space="0" w:color="000000"/>
                        <w:bottom w:val="single" w:sz="2" w:space="0" w:color="000000"/>
                        <w:right w:val="single" w:sz="2" w:space="0" w:color="000000"/>
                      </w:divBdr>
                      <w:divsChild>
                        <w:div w:id="10027834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24531446">
      <w:bodyDiv w:val="1"/>
      <w:marLeft w:val="0"/>
      <w:marRight w:val="0"/>
      <w:marTop w:val="0"/>
      <w:marBottom w:val="0"/>
      <w:divBdr>
        <w:top w:val="none" w:sz="0" w:space="0" w:color="auto"/>
        <w:left w:val="none" w:sz="0" w:space="0" w:color="auto"/>
        <w:bottom w:val="none" w:sz="0" w:space="0" w:color="auto"/>
        <w:right w:val="none" w:sz="0" w:space="0" w:color="auto"/>
      </w:divBdr>
    </w:div>
    <w:div w:id="1532576142">
      <w:bodyDiv w:val="1"/>
      <w:marLeft w:val="0"/>
      <w:marRight w:val="0"/>
      <w:marTop w:val="0"/>
      <w:marBottom w:val="0"/>
      <w:divBdr>
        <w:top w:val="none" w:sz="0" w:space="0" w:color="auto"/>
        <w:left w:val="none" w:sz="0" w:space="0" w:color="auto"/>
        <w:bottom w:val="none" w:sz="0" w:space="0" w:color="auto"/>
        <w:right w:val="none" w:sz="0" w:space="0" w:color="auto"/>
      </w:divBdr>
      <w:divsChild>
        <w:div w:id="160394799">
          <w:marLeft w:val="0"/>
          <w:marRight w:val="0"/>
          <w:marTop w:val="0"/>
          <w:marBottom w:val="300"/>
          <w:divBdr>
            <w:top w:val="single" w:sz="2" w:space="0" w:color="000000"/>
            <w:left w:val="single" w:sz="2" w:space="0" w:color="000000"/>
            <w:bottom w:val="single" w:sz="2" w:space="0" w:color="000000"/>
            <w:right w:val="single" w:sz="2" w:space="0" w:color="000000"/>
          </w:divBdr>
          <w:divsChild>
            <w:div w:id="1807433189">
              <w:marLeft w:val="0"/>
              <w:marRight w:val="0"/>
              <w:marTop w:val="0"/>
              <w:marBottom w:val="0"/>
              <w:divBdr>
                <w:top w:val="single" w:sz="2" w:space="0" w:color="000000"/>
                <w:left w:val="single" w:sz="2" w:space="0" w:color="000000"/>
                <w:bottom w:val="single" w:sz="2" w:space="0" w:color="000000"/>
                <w:right w:val="single" w:sz="2" w:space="0" w:color="000000"/>
              </w:divBdr>
              <w:divsChild>
                <w:div w:id="119231150">
                  <w:marLeft w:val="0"/>
                  <w:marRight w:val="0"/>
                  <w:marTop w:val="0"/>
                  <w:marBottom w:val="0"/>
                  <w:divBdr>
                    <w:top w:val="single" w:sz="2" w:space="0" w:color="000000"/>
                    <w:left w:val="single" w:sz="2" w:space="0" w:color="000000"/>
                    <w:bottom w:val="single" w:sz="2" w:space="0" w:color="000000"/>
                    <w:right w:val="single" w:sz="2" w:space="0" w:color="000000"/>
                  </w:divBdr>
                  <w:divsChild>
                    <w:div w:id="151260424">
                      <w:marLeft w:val="300"/>
                      <w:marRight w:val="0"/>
                      <w:marTop w:val="0"/>
                      <w:marBottom w:val="0"/>
                      <w:divBdr>
                        <w:top w:val="single" w:sz="2" w:space="0" w:color="000000"/>
                        <w:left w:val="single" w:sz="2" w:space="0" w:color="000000"/>
                        <w:bottom w:val="single" w:sz="2" w:space="0" w:color="000000"/>
                        <w:right w:val="single" w:sz="2" w:space="0" w:color="000000"/>
                      </w:divBdr>
                      <w:divsChild>
                        <w:div w:id="11804619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71702476">
      <w:bodyDiv w:val="1"/>
      <w:marLeft w:val="0"/>
      <w:marRight w:val="0"/>
      <w:marTop w:val="0"/>
      <w:marBottom w:val="0"/>
      <w:divBdr>
        <w:top w:val="none" w:sz="0" w:space="0" w:color="auto"/>
        <w:left w:val="none" w:sz="0" w:space="0" w:color="auto"/>
        <w:bottom w:val="none" w:sz="0" w:space="0" w:color="auto"/>
        <w:right w:val="none" w:sz="0" w:space="0" w:color="auto"/>
      </w:divBdr>
    </w:div>
    <w:div w:id="2001809491">
      <w:bodyDiv w:val="1"/>
      <w:marLeft w:val="0"/>
      <w:marRight w:val="0"/>
      <w:marTop w:val="0"/>
      <w:marBottom w:val="0"/>
      <w:divBdr>
        <w:top w:val="none" w:sz="0" w:space="0" w:color="auto"/>
        <w:left w:val="none" w:sz="0" w:space="0" w:color="auto"/>
        <w:bottom w:val="none" w:sz="0" w:space="0" w:color="auto"/>
        <w:right w:val="none" w:sz="0" w:space="0" w:color="auto"/>
      </w:divBdr>
    </w:div>
    <w:div w:id="2095080901">
      <w:bodyDiv w:val="1"/>
      <w:marLeft w:val="0"/>
      <w:marRight w:val="0"/>
      <w:marTop w:val="0"/>
      <w:marBottom w:val="0"/>
      <w:divBdr>
        <w:top w:val="none" w:sz="0" w:space="0" w:color="auto"/>
        <w:left w:val="none" w:sz="0" w:space="0" w:color="auto"/>
        <w:bottom w:val="none" w:sz="0" w:space="0" w:color="auto"/>
        <w:right w:val="none" w:sz="0" w:space="0" w:color="auto"/>
      </w:divBdr>
    </w:div>
    <w:div w:id="21359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ssroots@bff.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F159C-528D-4144-B6F5-0FC7A195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8344</TotalTime>
  <Pages>25</Pages>
  <Words>5531</Words>
  <Characters>31528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Горовец</dc:creator>
  <cp:keywords/>
  <dc:description/>
  <cp:lastModifiedBy>Даниил Горовец</cp:lastModifiedBy>
  <cp:revision>1647</cp:revision>
  <dcterms:created xsi:type="dcterms:W3CDTF">2021-01-13T08:21:00Z</dcterms:created>
  <dcterms:modified xsi:type="dcterms:W3CDTF">2024-02-09T08:49:00Z</dcterms:modified>
</cp:coreProperties>
</file>